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Population and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https://ou-publier.cirad.fr/index.php/en/node/6467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Pensoft Publishers (Bulgaria)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https://populationandeconomics.pensoft.net/about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https://populationandeconomics.pensoft.net/about#Authors-Guidelines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Population and Economics</w:t>
      </w:r>
      <w:r>
        <w:rPr>
          <w:b w:val="1"/>
          <w:bCs w:val="1"/>
        </w:rPr>
        <w:t xml:space="preserve"> </w:t>
      </w:r>
      <w:r>
        <w:rPr/>
        <w:t xml:space="preserve">is an international peer-reviewed, open access journal, covering basic and applied aspects of the relationship between population and economics in a broad sense.</w:t>
      </w:r>
    </w:p>
    <w:p>
      <w:pPr/>
      <w:r>
        <w:rPr/>
        <w:t xml:space="preserve">The journal publishes scientific articles, reviews and short communications primarily in English language. Russian-language PDFs of the articles are published under the same DOI and are available from the journal’s website. The articles should be referred to using their primary English-language citation details. The journal is published in four issues per year. </w:t>
      </w:r>
    </w:p>
    <w:p>
      <w:pPr/>
      <w:r>
        <w:rPr/>
        <w:t xml:space="preserve">In agreement with the authors, data underpinning the published articles are available upon request. </w:t>
      </w:r>
    </w:p>
    <w:p>
      <w:pPr/>
      <w:r>
        <w:rPr/>
        <w:t xml:space="preserve">The publication in the journal is free of charge thanks to the generous support of the Public Joint-Stock Commercial Bank "DERZHAVA" and the Faculty of Economics of the Lomonosov Moscow State University.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Social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2658-3798 (ISSN-L); 2658-3798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The publication in the journal is free of charge thanks to the generous support of the Public Joint-Stock Commercial Bank "DERZHAVA" and the Faculty of Economics of the Lomonosov Moscow State University.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Data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16/05/2024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67" TargetMode="External"/><Relationship Id="rId8" Type="http://schemas.openxmlformats.org/officeDocument/2006/relationships/hyperlink" Target="https://populationandeconomics.pensoft.net/about" TargetMode="External"/><Relationship Id="rId9" Type="http://schemas.openxmlformats.org/officeDocument/2006/relationships/hyperlink" Target="https://populationandeconomics.pensoft.net/about#Authors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2024-11-23T02:07:58+01:00</dcterms:created>
  <dcterms:modified xsi:type="dcterms:W3CDTF">2024-11-23T02:07:58+01:00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