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Temas Agrarios</w:t>
      </w:r>
      <w:bookmarkEnd w:id="1"/>
    </w:p>
    <w:p>
      <w:hyperlink r:id="rId7" w:history="1">
        <w:r>
          <w:rPr>
            <w:color w:val="#0000ff"/>
          </w:rPr>
          <w:t xml:space="preserve">https://ou-publier.cirad.fr/index.php/en/node/6406</w:t>
        </w:r>
      </w:hyperlink>
    </w:p>
    <w:p>
      <w:pPr/>
      <w:br/>
      <w:r>
        <w:rPr>
          <w:b w:val="1"/>
          <w:bCs w:val="1"/>
        </w:rPr>
        <w:t xml:space="preserve">Scientific publisher : </w:t>
      </w:r>
      <w:r>
        <w:rPr/>
        <w:t xml:space="preserve">Universidad de Córdoba (Colombia)</w:t>
      </w:r>
      <w:br/>
      <w:r>
        <w:rPr>
          <w:b w:val="1"/>
          <w:bCs w:val="1"/>
        </w:rPr>
        <w:t xml:space="preserve">Commercial publisher : </w:t>
      </w:r>
      <w:br/>
      <w:br/>
      <w:r>
        <w:rPr>
          <w:b w:val="1"/>
          <w:bCs w:val="1"/>
        </w:rPr>
        <w:t xml:space="preserve">Journal's website : </w:t>
      </w:r>
      <w:hyperlink r:id="rId8" w:history="1">
        <w:r>
          <w:rPr>
            <w:color w:val="#0000ff"/>
          </w:rPr>
          <w:t xml:space="preserve">https://revistas.unicordoba.edu.co/index.php/temasagrarios</w:t>
        </w:r>
      </w:hyperlink>
      <w:br/>
      <w:r>
        <w:rPr>
          <w:b w:val="1"/>
          <w:bCs w:val="1"/>
        </w:rPr>
        <w:t xml:space="preserve">Information for authors : </w:t>
      </w:r>
      <w:hyperlink r:id="rId9" w:history="1">
        <w:r>
          <w:rPr>
            <w:color w:val="#0000ff"/>
          </w:rPr>
          <w:t xml:space="preserve">https://revistas.unicordoba.edu.co/index.php/temasagrarios/about/authorsrules</w:t>
        </w:r>
      </w:hyperlink>
      <w:br/>
      <w:br/>
      <w:r>
        <w:rPr>
          <w:b w:val="1"/>
          <w:bCs w:val="1"/>
        </w:rPr>
        <w:t xml:space="preserve">Présentation de la revue</w:t>
      </w:r>
      <w:br/>
      <w:r>
        <w:rPr>
          <w:b w:val="1"/>
          <w:bCs w:val="1"/>
        </w:rPr>
        <w:t xml:space="preserve">Original language : </w:t>
      </w:r>
    </w:p>
    <w:p>
      <w:pPr/>
      <w:r>
        <w:rPr/>
        <w:t xml:space="preserve">Temas Agrarios, es una revista científica internacional de acceso abierto, financiada y editada por la Universidad de Córdoba (Colombia) desde 1996. Su  objetivo es divulgar información y conocimiento en materia de ciencia, tecnología e innovación en los campos de las Ciencias Agrícolas y Agroalimentarias. Está dirigida principalmente a investigadores y profesionales de universidades, centros e institutos de investigación públicos y privados, relacionados con las áreas agrícolas y agroalimentarias. Todos los manuscritos son sometidos a arbitraje por evaluadores a doble ciego. Realiza publicación electrónica con periodicidad semestral en formatos PDF, XML, HTML y Epub. Temas Agrarios es una publicación de acceso abierto, la cual ofrece conocimiento de manera gratuita tanto a lectores como a autores, sin aplicar cargos por procesamiento de artículos. Se publican artículos de investigación científica y tecnológica, Artículos de revisión, Artículos de reflexión, Artículos corto, Cartas al editor, en las siguientes áreas temáticas :</w:t>
      </w:r>
    </w:p>
    <w:p>
      <w:pPr>
        <w:numPr>
          <w:ilvl w:val="0"/>
          <w:numId w:val="2"/>
        </w:numPr>
      </w:pPr>
      <w:r>
        <w:rPr/>
        <w:t xml:space="preserve">Fisiología vegetal</w:t>
      </w:r>
    </w:p>
    <w:p>
      <w:pPr>
        <w:numPr>
          <w:ilvl w:val="0"/>
          <w:numId w:val="2"/>
        </w:numPr>
      </w:pPr>
      <w:r>
        <w:rPr/>
        <w:t xml:space="preserve">Fitomejoramiento</w:t>
      </w:r>
    </w:p>
    <w:p>
      <w:pPr>
        <w:numPr>
          <w:ilvl w:val="0"/>
          <w:numId w:val="2"/>
        </w:numPr>
      </w:pPr>
      <w:r>
        <w:rPr/>
        <w:t xml:space="preserve">Sanidad Vegetal</w:t>
      </w:r>
    </w:p>
    <w:p>
      <w:pPr>
        <w:numPr>
          <w:ilvl w:val="0"/>
          <w:numId w:val="2"/>
        </w:numPr>
      </w:pPr>
      <w:r>
        <w:rPr/>
        <w:t xml:space="preserve">Producción de cultivos y postcosecha</w:t>
      </w:r>
    </w:p>
    <w:p>
      <w:pPr>
        <w:numPr>
          <w:ilvl w:val="0"/>
          <w:numId w:val="2"/>
        </w:numPr>
      </w:pPr>
      <w:r>
        <w:rPr/>
        <w:t xml:space="preserve">Suelos, agua, mecanización</w:t>
      </w:r>
    </w:p>
    <w:p>
      <w:pPr>
        <w:numPr>
          <w:ilvl w:val="0"/>
          <w:numId w:val="2"/>
        </w:numPr>
      </w:pPr>
      <w:r>
        <w:rPr/>
        <w:t xml:space="preserve">Socioeconomía</w:t>
      </w:r>
    </w:p>
    <w:p>
      <w:pPr>
        <w:numPr>
          <w:ilvl w:val="0"/>
          <w:numId w:val="2"/>
        </w:numPr>
      </w:pPr>
      <w:r>
        <w:rPr/>
        <w:t xml:space="preserve">Genética y transformación de alimentos.</w:t>
      </w:r>
    </w:p>
    <w:p>
      <w:pPr/>
      <w:r>
        <w:rPr>
          <w:b w:val="1"/>
          <w:bCs w:val="1"/>
        </w:rPr>
        <w:t xml:space="preserve">Other language : </w:t>
      </w:r>
    </w:p>
    <w:p>
      <w:pPr/>
      <w:r>
        <w:rPr/>
        <w:t xml:space="preserve">Temas Agrarios is a national and international open access scientific journal, edited and financed by the University of Córdoba (Colombia), published biannually in PDF, HTML, XML and EPUB formats, and is peer-reviewed by double-blind peer reviewers. Its objective is to disseminate information and knowledge on science, technology and innovation in the fields of Agricultural and Agrifood Sciences. It is aimed primarily at researchers and professionals from universities, public and private research centers and institutes, related to the agricultural and agri-food areas.</w:t>
      </w:r>
    </w:p>
    <w:p>
      <w:pPr/>
      <w:br/>
      <w:r>
        <w:rPr>
          <w:b w:val="1"/>
          <w:bCs w:val="1"/>
        </w:rPr>
        <w:t xml:space="preserve">Topics : </w:t>
      </w:r>
      <w:r>
        <w:rPr/>
        <w:t xml:space="preserve"/>
      </w:r>
      <w:br/>
      <w:r>
        <w:rPr/>
        <w:t xml:space="preserve">Plant production: multidiscip.</w:t>
      </w:r>
      <w:br/>
      <w:r>
        <w:rPr/>
        <w:t xml:space="preserve">Food sciences</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Temas Agrarios</w:t>
      </w:r>
      <w:br/>
      <w:r>
        <w:rPr>
          <w:b w:val="1"/>
          <w:bCs w:val="1"/>
        </w:rPr>
        <w:t xml:space="preserve">ISSN : </w:t>
      </w:r>
      <w:r>
        <w:rPr/>
        <w:t xml:space="preserve">0122-7610 (ISSN-L); 0122-7610 (ISSN-Print); 2389-9182 (ISSN-Electronic)</w:t>
      </w:r>
      <w:br/>
      <w:r>
        <w:rPr>
          <w:b w:val="1"/>
          <w:bCs w:val="1"/>
        </w:rPr>
        <w:t xml:space="preserve">Frequency : </w:t>
      </w:r>
      <w:r>
        <w:rPr/>
        <w:t xml:space="preserve">2 issues/year (Half-yearly)</w:t>
      </w:r>
      <w:br/>
      <w:r>
        <w:rPr>
          <w:b w:val="1"/>
          <w:bCs w:val="1"/>
        </w:rPr>
        <w:t xml:space="preserve">Open Peer Review : </w:t>
      </w:r>
      <w:r>
        <w:rPr/>
        <w:t xml:space="preserve">No</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8FB1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406" TargetMode="External"/><Relationship Id="rId8" Type="http://schemas.openxmlformats.org/officeDocument/2006/relationships/hyperlink" Target="https://revistas.unicordoba.edu.co/index.php/temasagrarios" TargetMode="External"/><Relationship Id="rId9" Type="http://schemas.openxmlformats.org/officeDocument/2006/relationships/hyperlink" Target="https://revistas.unicordoba.edu.co/index.php/temasagrarios/about/authorsru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2024-11-22T15:46:56+01:00</dcterms:created>
  <dcterms:modified xsi:type="dcterms:W3CDTF">2024-11-22T15:46:56+01:00</dcterms:modified>
</cp:coreProperties>
</file>

<file path=docProps/custom.xml><?xml version="1.0" encoding="utf-8"?>
<Properties xmlns="http://schemas.openxmlformats.org/officeDocument/2006/custom-properties" xmlns:vt="http://schemas.openxmlformats.org/officeDocument/2006/docPropsVTypes"/>
</file>