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Big Earth Data</w:t>
      </w:r>
      <w:bookmarkEnd w:id="1"/>
    </w:p>
    <w:p>
      <w:hyperlink r:id="rId7" w:history="1">
        <w:r>
          <w:rPr>
            <w:color w:val="#0000ff"/>
          </w:rPr>
          <w:t xml:space="preserve">https://ou-publier.cirad.fr/index.php/en/node/6158</w:t>
        </w:r>
      </w:hyperlink>
    </w:p>
    <w:p>
      <w:pPr/>
      <w:br/>
      <w:r>
        <w:rPr>
          <w:b w:val="1"/>
          <w:bCs w:val="1"/>
        </w:rPr>
        <w:t xml:space="preserve">Scientific publisher : </w:t>
      </w:r>
      <w:r>
        <w:rPr/>
        <w:t xml:space="preserve">International Society of Digital Earth (China)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https://www.tandfonline.com/journals/tbed20</w:t>
        </w:r>
      </w:hyperlink>
      <w:br/>
      <w:r>
        <w:rPr>
          <w:b w:val="1"/>
          <w:bCs w:val="1"/>
        </w:rPr>
        <w:t xml:space="preserve">Information for authors : </w:t>
      </w:r>
      <w:hyperlink r:id="rId9" w:history="1">
        <w:r>
          <w:rPr>
            <w:color w:val="#0000ff"/>
          </w:rPr>
          <w:t xml:space="preserve">https://www.tandfonline.com/action/authorSubmission?show=instructions&amp;journalCode=TBED</w:t>
        </w:r>
      </w:hyperlink>
      <w:br/>
      <w:br/>
      <w:r>
        <w:rPr>
          <w:b w:val="1"/>
          <w:bCs w:val="1"/>
        </w:rPr>
        <w:t xml:space="preserve">Présentation de la revue</w:t>
      </w:r>
      <w:br/>
      <w:r>
        <w:rPr>
          <w:b w:val="1"/>
          <w:bCs w:val="1"/>
        </w:rPr>
        <w:t xml:space="preserve">Original language : </w:t>
      </w:r>
    </w:p>
    <w:p>
      <w:pPr/>
      <w:r>
        <w:rPr>
          <w:i w:val="1"/>
          <w:iCs w:val="1"/>
        </w:rPr>
        <w:t xml:space="preserve">Big Earth Data</w:t>
      </w:r>
      <w:r>
        <w:rPr/>
        <w:t xml:space="preserve"> publishes gold open access research in the earth sciences, including earth system science, earth observation, earth systems monitoring, and environmental processes. </w:t>
      </w:r>
      <w:r>
        <w:rPr>
          <w:i w:val="1"/>
          <w:iCs w:val="1"/>
        </w:rPr>
        <w:t xml:space="preserve">Big Earth Data</w:t>
      </w:r>
      <w:r>
        <w:rPr/>
        <w:t xml:space="preserve"> is published on behalf of The International Society of Digital Earth. </w:t>
      </w:r>
      <w:r>
        <w:rPr>
          <w:i w:val="1"/>
          <w:iCs w:val="1"/>
        </w:rPr>
        <w:t xml:space="preserve">Big Earth Data</w:t>
      </w:r>
      <w:r>
        <w:rPr/>
        <w:t xml:space="preserve"> aims to provide an efficient and high-quality platform for promoting ‘big data’ sharing, processing and analyses, thereby revolutionising the cognition of the Earth’s systems.</w:t>
      </w:r>
    </w:p>
    <w:p>
      <w:pPr/>
      <w:r>
        <w:rPr/>
        <w:t xml:space="preserve">The journal primarily features the fundamentals of ‘big Earth data’ handling, as well as the channels and technologies used for ‘big Earth data’ collection, management, analysis and visualisation. To showcase the benefits of data-driven research, submissions on the applications of 'big Earth data' in exploring the Earth's history and its future evolution are highly encouraged. The journal accepts research on ‘big data’ studies relating to but are not limited to, the following topics:</w:t>
      </w:r>
    </w:p>
    <w:p>
      <w:pPr>
        <w:numPr>
          <w:ilvl w:val="0"/>
          <w:numId w:val="2"/>
        </w:numPr>
      </w:pPr>
      <w:r>
        <w:rPr/>
        <w:t xml:space="preserve">Earth observation</w:t>
      </w:r>
    </w:p>
    <w:p>
      <w:pPr>
        <w:numPr>
          <w:ilvl w:val="0"/>
          <w:numId w:val="2"/>
        </w:numPr>
      </w:pPr>
      <w:r>
        <w:rPr/>
        <w:t xml:space="preserve">Geography</w:t>
      </w:r>
    </w:p>
    <w:p>
      <w:pPr>
        <w:numPr>
          <w:ilvl w:val="0"/>
          <w:numId w:val="2"/>
        </w:numPr>
      </w:pPr>
      <w:r>
        <w:rPr/>
        <w:t xml:space="preserve">Geology</w:t>
      </w:r>
    </w:p>
    <w:p>
      <w:pPr>
        <w:numPr>
          <w:ilvl w:val="0"/>
          <w:numId w:val="2"/>
        </w:numPr>
      </w:pPr>
      <w:r>
        <w:rPr/>
        <w:t xml:space="preserve">Atmospheric science</w:t>
      </w:r>
    </w:p>
    <w:p>
      <w:pPr>
        <w:numPr>
          <w:ilvl w:val="0"/>
          <w:numId w:val="2"/>
        </w:numPr>
      </w:pPr>
      <w:r>
        <w:rPr/>
        <w:t xml:space="preserve">Marine science</w:t>
      </w:r>
    </w:p>
    <w:p>
      <w:pPr>
        <w:numPr>
          <w:ilvl w:val="0"/>
          <w:numId w:val="2"/>
        </w:numPr>
      </w:pPr>
      <w:r>
        <w:rPr/>
        <w:t xml:space="preserve">Geophysics</w:t>
      </w:r>
    </w:p>
    <w:p>
      <w:pPr>
        <w:numPr>
          <w:ilvl w:val="0"/>
          <w:numId w:val="2"/>
        </w:numPr>
      </w:pPr>
      <w:r>
        <w:rPr/>
        <w:t xml:space="preserve">Geochemistry.</w:t>
      </w:r>
    </w:p>
    <w:p>
      <w:pPr/>
      <w:r>
        <w:rPr>
          <w:i w:val="1"/>
          <w:iCs w:val="1"/>
        </w:rPr>
        <w:t xml:space="preserve">Big Earth Data</w:t>
      </w:r>
      <w:r>
        <w:rPr/>
        <w:t xml:space="preserve"> publishes original research articles, review articles, data articles, technical notes and software papers.</w:t>
      </w:r>
    </w:p>
    <w:p>
      <w:pPr/>
    </w:p>
    <w:p>
      <w:pPr/>
      <w:r>
        <w:rPr>
          <w:b w:val="1"/>
          <w:bCs w:val="1"/>
        </w:rPr>
        <w:t xml:space="preserve">Topics : </w:t>
      </w:r>
      <w:r>
        <w:rPr/>
        <w:t xml:space="preserve"/>
      </w:r>
      <w:br/>
      <w:r>
        <w:rPr/>
        <w:t xml:space="preserve">Geography</w:t>
      </w:r>
      <w:br/>
      <w:r>
        <w:rPr/>
        <w:t xml:space="preserve">Environment, sustainability: multidiscip.</w:t>
      </w:r>
      <w:br/>
      <w:r>
        <w:rPr/>
        <w:t xml:space="preserve">Earth sciences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2574-5417 (ISSN-L); 2096-4471 (ISSN-Print); 2574-5417 (ISSN-Electronic)</w:t>
      </w:r>
      <w:br/>
      <w:r>
        <w:rPr>
          <w:b w:val="1"/>
          <w:bCs w:val="1"/>
        </w:rPr>
        <w:t xml:space="preserve">Frequency : </w:t>
      </w:r>
      <w:r>
        <w:rPr/>
        <w:t xml:space="preserve">4 issues/year (Quarterly)</w:t>
      </w:r>
      <w:br/>
      <w:r>
        <w:rPr>
          <w:b w:val="1"/>
          <w:bCs w:val="1"/>
        </w:rPr>
        <w:t xml:space="preserve">Additional information : </w:t>
      </w:r>
    </w:p>
    <w:p>
      <w:pPr/>
      <w:r>
        <w:rPr/>
        <w:t xml:space="preserve">This journal applies the Taylor &amp; Francis </w:t>
      </w:r>
      <w:hyperlink r:id="rId10" w:history="1">
        <w:r>
          <w:rPr>
            <w:color w:val="0000ff"/>
          </w:rPr>
          <w:t xml:space="preserve">open + FAIR data policy</w:t>
        </w:r>
      </w:hyperlink>
      <w:r>
        <w:rPr/>
        <w:t xml:space="preserve">.</w:t>
      </w:r>
    </w:p>
    <w:p>
      <w:pPr/>
      <w:br/>
      <w:r>
        <w:rPr>
          <w:b w:val="1"/>
          <w:bCs w:val="1"/>
        </w:rPr>
        <w:t xml:space="preserve">Article types : </w:t>
      </w:r>
      <w:r>
        <w:rPr/>
        <w:t xml:space="preserve">Research articles, Reviews, Technical articles, Data papers, Software papers</w:t>
      </w:r>
      <w:br/>
      <w:br/>
      <w:r>
        <w:rPr>
          <w:b w:val="1"/>
          <w:bCs w:val="1"/>
        </w:rPr>
        <w:t xml:space="preserve">Publishing costs : </w:t>
      </w:r>
      <w:r>
        <w:rPr/>
        <w:t xml:space="preserve">Yes</w:t>
      </w:r>
      <w:br/>
      <w:r>
        <w:rPr>
          <w:b w:val="1"/>
          <w:bCs w:val="1"/>
        </w:rPr>
        <w:t xml:space="preserve">Total publishing costs : </w:t>
      </w:r>
      <w:r>
        <w:rPr/>
        <w:t xml:space="preserve">1200 € for Research papers and 790 € for Data Articles and Technical Notes (updated 29/04/2024)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https://www.tandf.co.uk//journals/authors/TBED_Recommended_repositories.pdf</w:t>
        </w:r>
      </w:hyperlink>
      <w:br/>
      <w:br/>
      <w:r>
        <w:rPr/>
        <w:t xml:space="preserve">Updated on </w:t>
      </w:r>
      <w:r>
        <w:rPr/>
        <w:t xml:space="preserve">29/04/2024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F574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158" TargetMode="External"/><Relationship Id="rId8" Type="http://schemas.openxmlformats.org/officeDocument/2006/relationships/hyperlink" Target="https://www.tandfonline.com/journals/tbed20" TargetMode="External"/><Relationship Id="rId9" Type="http://schemas.openxmlformats.org/officeDocument/2006/relationships/hyperlink" Target="https://www.tandfonline.com/action/authorSubmission?show=instructions&amp;journalCode=TBED" TargetMode="External"/><Relationship Id="rId10" Type="http://schemas.openxmlformats.org/officeDocument/2006/relationships/hyperlink" Target="https://authorservices.taylorandfrancis.com/%20data-sharing-policies/open-and-fair/" TargetMode="External"/><Relationship Id="rId11" Type="http://schemas.openxmlformats.org/officeDocument/2006/relationships/hyperlink" Target="https://www.tandf.co.uk//journals/authors/TBED_Recommended_repositories.pdf"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2024-11-22T09:17:19+01:00</dcterms:created>
  <dcterms:modified xsi:type="dcterms:W3CDTF">2024-11-22T09:17:19+01:00</dcterms:modified>
</cp:coreProperties>
</file>

<file path=docProps/custom.xml><?xml version="1.0" encoding="utf-8"?>
<Properties xmlns="http://schemas.openxmlformats.org/officeDocument/2006/custom-properties" xmlns:vt="http://schemas.openxmlformats.org/officeDocument/2006/docPropsVTypes"/>
</file>