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https://ou-publier.cirad.fr/index.php/en/node/6010</w:t>
        </w:r>
      </w:hyperlink>
    </w:p>
    <w:p>
      <w:pPr/>
      <w:br/>
      <w:r>
        <w:rPr>
          <w:b w:val="1"/>
          <w:bCs w:val="1"/>
        </w:rPr>
        <w:t xml:space="preserve">Scientific publisher : </w:t>
      </w:r>
      <w:r>
        <w:rPr/>
        <w:t xml:space="preserve">TEC - Instituto Tecnológico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https://revistas.tec.ac.cr/index.php/tec_marcha/index</w:t>
        </w:r>
      </w:hyperlink>
      <w:br/>
      <w:r>
        <w:rPr>
          <w:b w:val="1"/>
          <w:bCs w:val="1"/>
        </w:rPr>
        <w:t xml:space="preserve">Information for authors : </w:t>
      </w:r>
      <w:hyperlink r:id="rId9" w:history="1">
        <w:r>
          <w:rPr>
            <w:color w:val="#0000ff"/>
          </w:rPr>
          <w:t xml:space="preserve">https://www.scielo.sa.cr/revistas/tem/einstruc.htm</w:t>
        </w:r>
      </w:hyperlink>
      <w:br/>
      <w:r>
        <w:rPr>
          <w:b w:val="1"/>
          <w:bCs w:val="1"/>
        </w:rPr>
        <w:t xml:space="preserve">Other link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Original language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Other language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trimestral Tecnología en Marcha</w:t>
      </w:r>
      <w:br/>
      <w:r>
        <w:rPr>
          <w:b w:val="1"/>
          <w:bCs w:val="1"/>
        </w:rPr>
        <w:t xml:space="preserve">Abbreviated title (ISO) : </w:t>
      </w:r>
      <w:r>
        <w:rPr/>
        <w:t xml:space="preserve">Tecnol. marcha</w:t>
      </w:r>
      <w:br/>
      <w:r>
        <w:rPr>
          <w:b w:val="1"/>
          <w:bCs w:val="1"/>
        </w:rPr>
        <w:t xml:space="preserve">ISSN : </w:t>
      </w:r>
      <w:r>
        <w:rPr/>
        <w:t xml:space="preserve">0379-3982 (ISSN-L); 0379-3982 (ISSN-Print); 2215-3241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2024-11-22T16:05:01+01:00</dcterms:created>
  <dcterms:modified xsi:type="dcterms:W3CDTF">2024-11-22T16:05:01+01:00</dcterms:modified>
</cp:coreProperties>
</file>

<file path=docProps/custom.xml><?xml version="1.0" encoding="utf-8"?>
<Properties xmlns="http://schemas.openxmlformats.org/officeDocument/2006/custom-properties" xmlns:vt="http://schemas.openxmlformats.org/officeDocument/2006/docPropsVTypes"/>
</file>