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International Review of Public Policy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https://ou-publier.cirad.fr/index.php/en/node/5997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IPPA - International Public Policy Association (France)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https://journals.openedition.org/irpp/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https://journals.openedition.org/irpp/291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https://www.ippapublicpolicy.org/journal/irpp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hosts contributions on theories of the policy process, empirical tests of models, agenda-setting, decisions, policy instruments policy types, policy change, policy implementation, evaluation &amp; appraisal, and a host of other social-scientific issues revolving around public policy. IRPP publishes both comparative studies and single case studies.</w:t>
      </w:r>
      <w:br/>
      <w:r>
        <w:rPr/>
        <w:t xml:space="preserve">Methodologically, it is completely open to individual methods (such as experiments, statistics, qualitative and interpretive methods) as well as to mixed-methods contributions. The IRPP does not discriminate against any ontological presupposition. An important aim of the journal is to publish research that has high translation value – by this, we mean policy research that makes a broad range of findings available to policy-makers, civil society organizations, pressure groups and citizens concerned about policy issues.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Macro-economics and politics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IRPP</w:t>
      </w:r>
      <w:br/>
      <w:r>
        <w:rPr>
          <w:b w:val="1"/>
          <w:bCs w:val="1"/>
        </w:rPr>
        <w:t xml:space="preserve">Abbreviated title (ISO) : </w:t>
      </w:r>
      <w:r>
        <w:rPr/>
        <w:t xml:space="preserve">Int. Rev. Public Policy</w:t>
      </w:r>
      <w:br/>
      <w:r>
        <w:rPr>
          <w:b w:val="1"/>
          <w:bCs w:val="1"/>
        </w:rPr>
        <w:t xml:space="preserve">ISSN : </w:t>
      </w:r>
      <w:r>
        <w:rPr/>
        <w:t xml:space="preserve">2679-3873 (ISSN-L); 2679-3873 (ISSN-Print); 2706-6274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Special issues, Forum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18/07/2022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997" TargetMode="External"/><Relationship Id="rId8" Type="http://schemas.openxmlformats.org/officeDocument/2006/relationships/hyperlink" Target="https://journals.openedition.org/irpp/" TargetMode="External"/><Relationship Id="rId9" Type="http://schemas.openxmlformats.org/officeDocument/2006/relationships/hyperlink" Target="https://journals.openedition.org/irpp/291" TargetMode="External"/><Relationship Id="rId10" Type="http://schemas.openxmlformats.org/officeDocument/2006/relationships/hyperlink" Target="https://www.ippapublicpolicy.org/journal/irpp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2024-11-23T06:49:50+01:00</dcterms:created>
  <dcterms:modified xsi:type="dcterms:W3CDTF">2024-11-23T06:49:50+01:00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