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Aroideana</w:t>
      </w:r>
      <w:bookmarkEnd w:id="1"/>
    </w:p>
    <w:p>
      <w:hyperlink r:id="rId7" w:history="1">
        <w:r>
          <w:rPr>
            <w:color w:val="#0000ff"/>
          </w:rPr>
          <w:t xml:space="preserve">https://ou-publier.cirad.fr/index.php/en/node/5311</w:t>
        </w:r>
      </w:hyperlink>
    </w:p>
    <w:p>
      <w:pPr/>
      <w:br/>
      <w:r>
        <w:rPr>
          <w:b w:val="1"/>
          <w:bCs w:val="1"/>
        </w:rPr>
        <w:t xml:space="preserve">Scientific publisher : </w:t>
      </w:r>
      <w:r>
        <w:rPr/>
        <w:t xml:space="preserve">IAS - International Aroid Society (United States)</w:t>
      </w:r>
      <w:br/>
      <w:r>
        <w:rPr>
          <w:b w:val="1"/>
          <w:bCs w:val="1"/>
        </w:rPr>
        <w:t xml:space="preserve">Commercial publisher : </w:t>
      </w:r>
      <w:br/>
      <w:br/>
      <w:r>
        <w:rPr>
          <w:b w:val="1"/>
          <w:bCs w:val="1"/>
        </w:rPr>
        <w:t xml:space="preserve">Journal's website : </w:t>
      </w:r>
      <w:hyperlink r:id="rId8" w:history="1">
        <w:r>
          <w:rPr>
            <w:color w:val="#0000ff"/>
          </w:rPr>
          <w:t xml:space="preserve">http://www.aroid.org/aroideana/</w:t>
        </w:r>
      </w:hyperlink>
      <w:br/>
      <w:br/>
      <w:r>
        <w:rPr>
          <w:b w:val="1"/>
          <w:bCs w:val="1"/>
        </w:rPr>
        <w:t xml:space="preserve">Présentation de la revue</w:t>
      </w:r>
      <w:br/>
      <w:r>
        <w:rPr>
          <w:b w:val="1"/>
          <w:bCs w:val="1"/>
        </w:rPr>
        <w:t xml:space="preserve">Original language : </w:t>
      </w:r>
    </w:p>
    <w:p>
      <w:pPr/>
      <w:r>
        <w:rPr/>
        <w:t xml:space="preserve">Aroideana is an illustrated journal devoted to information about the family Araceae and published by the International Aroid Society.</w:t>
      </w:r>
      <w:br/>
      <w:r>
        <w:rPr/>
        <w:t xml:space="preserve">Starting in March 2016, Aroideana will be published online only in PDF format, continuing a series of online editions which began in December 2013. Articles from the supplements between 2013 and 2015 are available free to the public through the search function, or as a full pdf below. Articles from the new electronic edition are available to members only through the search function, or through the link mailed to the membership at the time of publication.</w:t>
      </w:r>
    </w:p>
    <w:p>
      <w:pPr/>
    </w:p>
    <w:p>
      <w:pPr/>
      <w:r>
        <w:rPr>
          <w:b w:val="1"/>
          <w:bCs w:val="1"/>
        </w:rPr>
        <w:t xml:space="preserve">Topics : </w:t>
      </w:r>
      <w:r>
        <w:rPr/>
        <w:t xml:space="preserve"/>
      </w:r>
      <w:br/>
      <w:r>
        <w:rPr/>
        <w:t xml:space="preserve">Plant production: multidiscip.</w:t>
      </w:r>
      <w:br/>
      <w:r>
        <w:rPr/>
        <w:t xml:space="preserve">Plant biology</w:t>
      </w:r>
      <w:br/>
      <w:r>
        <w:rPr/>
        <w:t xml:space="preserve">Plant genetics</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0197-4033 (ISSN-L); 0197-4033 (ISSN-Print); 2310-0745 (ISSN-Electronic)</w:t>
      </w:r>
      <w:br/>
      <w:r>
        <w:rPr>
          <w:b w:val="1"/>
          <w:bCs w:val="1"/>
        </w:rPr>
        <w:t xml:space="preserve">Frequency : </w:t>
      </w:r>
      <w:r>
        <w:rPr/>
        <w:t xml:space="preserve">Yearly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15/07/2024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11" TargetMode="External"/><Relationship Id="rId8" Type="http://schemas.openxmlformats.org/officeDocument/2006/relationships/hyperlink" Target="http://www.aroid.org/aroideana/"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2024-11-05T01:22:50+01:00</dcterms:created>
  <dcterms:modified xsi:type="dcterms:W3CDTF">2024-11-05T01:22:50+01:00</dcterms:modified>
</cp:coreProperties>
</file>

<file path=docProps/custom.xml><?xml version="1.0" encoding="utf-8"?>
<Properties xmlns="http://schemas.openxmlformats.org/officeDocument/2006/custom-properties" xmlns:vt="http://schemas.openxmlformats.org/officeDocument/2006/docPropsVTypes"/>
</file>