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Ethnobiology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https://ou-publier.cirad.fr/index.php/en/node/5298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of Ethnobiology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https://ojs.ethnobiology.org/index.php/ebl/about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http://ojs.ethnobiology.org/index.php/ebl/about/submissions#authorGuidelines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Ethnobiology Letters is a gold open access, fully online, peer reviewed journal for publication of short communications concerning ethnobiology, the study of the relationships between humans and environments in diverse spatial and temporal contexts.</w:t>
      </w:r>
      <w:br/>
      <w:r>
        <w:rPr/>
        <w:t xml:space="preserve">Article types are Research Communications; Interviews &amp; Reflections; Perspective essays; Data, Methods &amp; Taxonomies; Short Topical Reviews; and Reviews.</w:t>
      </w:r>
      <w:br/>
      <w:r>
        <w:rPr/>
        <w:t xml:space="preserve">Published by the Society of Ethnobiology, with support from its membership, EBL does not currently charge publication fees. Articles are published on a rolling basis in one annual issue, with occasional thematic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EBL</w:t>
      </w:r>
      <w:br/>
      <w:r>
        <w:rPr>
          <w:b w:val="1"/>
          <w:bCs w:val="1"/>
        </w:rPr>
        <w:t xml:space="preserve">Abbreviated title (ISO) : </w:t>
      </w:r>
      <w:r>
        <w:rPr/>
        <w:t xml:space="preserve">Ethnobiol. Lett.</w:t>
      </w:r>
      <w:br/>
      <w:r>
        <w:rPr>
          <w:b w:val="1"/>
          <w:bCs w:val="1"/>
        </w:rPr>
        <w:t xml:space="preserve">ISSN : </w:t>
      </w:r>
      <w:r>
        <w:rPr/>
        <w:t xml:space="preserve">2159-8126 (ISSN-L); 2159-8126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articles, Commentaries, Data papers,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98" TargetMode="External"/><Relationship Id="rId8" Type="http://schemas.openxmlformats.org/officeDocument/2006/relationships/hyperlink" Target="https://ojs.ethnobiology.org/index.php/ebl/about" TargetMode="External"/><Relationship Id="rId9" Type="http://schemas.openxmlformats.org/officeDocument/2006/relationships/hyperlink" Target="http://ojs.ethnobiology.org/index.php/ebl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2024-11-22T22:33:37+01:00</dcterms:created>
  <dcterms:modified xsi:type="dcterms:W3CDTF">2024-11-22T22:33:37+01:00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