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Folia Parasitologica</w:t>
      </w:r>
      <w:bookmarkEnd w:id="1"/>
    </w:p>
    <w:p>
      <w:hyperlink r:id="rId7" w:history="1">
        <w:r>
          <w:rPr>
            <w:color w:val="#0000ff"/>
          </w:rPr>
          <w:t xml:space="preserve">https://ou-publier.cirad.fr/index.php/en/node/5256</w:t>
        </w:r>
      </w:hyperlink>
    </w:p>
    <w:p>
      <w:pPr/>
      <w:br/>
      <w:r>
        <w:rPr>
          <w:b w:val="1"/>
          <w:bCs w:val="1"/>
        </w:rPr>
        <w:t xml:space="preserve">Scientific publisher : </w:t>
      </w:r>
      <w:r>
        <w:rPr/>
        <w:t xml:space="preserve">IPCAS - Institute of Parasitology of the Czech Academy of Sciences (Czechia)</w:t>
      </w:r>
      <w:br/>
      <w:r>
        <w:rPr>
          <w:b w:val="1"/>
          <w:bCs w:val="1"/>
        </w:rPr>
        <w:t xml:space="preserve">Commercial publisher : </w:t>
      </w:r>
      <w:br/>
      <w:br/>
      <w:r>
        <w:rPr>
          <w:b w:val="1"/>
          <w:bCs w:val="1"/>
        </w:rPr>
        <w:t xml:space="preserve">Journal's website : </w:t>
      </w:r>
      <w:hyperlink r:id="rId8" w:history="1">
        <w:r>
          <w:rPr>
            <w:color w:val="#0000ff"/>
          </w:rPr>
          <w:t xml:space="preserve">http://folia.paru.cas.cz/</w:t>
        </w:r>
      </w:hyperlink>
      <w:br/>
      <w:r>
        <w:rPr>
          <w:b w:val="1"/>
          <w:bCs w:val="1"/>
        </w:rPr>
        <w:t xml:space="preserve">Information for authors : </w:t>
      </w:r>
      <w:hyperlink r:id="rId9" w:history="1">
        <w:r>
          <w:rPr>
            <w:color w:val="#0000ff"/>
          </w:rPr>
          <w:t xml:space="preserve">http://folia.paru.cas.cz/artkey/inf-990000-2300_Preparation_of_manuscripts.php</w:t>
        </w:r>
      </w:hyperlink>
      <w:br/>
      <w:br/>
      <w:r>
        <w:rPr>
          <w:b w:val="1"/>
          <w:bCs w:val="1"/>
        </w:rPr>
        <w:t xml:space="preserve">Présentation de la revue</w:t>
      </w:r>
      <w:br/>
      <w:r>
        <w:rPr>
          <w:b w:val="1"/>
          <w:bCs w:val="1"/>
        </w:rPr>
        <w:t xml:space="preserve">Original language : </w:t>
      </w:r>
    </w:p>
    <w:p>
      <w:pPr/>
      <w:r>
        <w:rPr/>
        <w:t xml:space="preserve">FOLIA PARASITOLOGICA, issued in online versions, is an international journal that covers the whole field of general, systematic, ecological and experimental parasitology. It publishes original research papers, research notes and review articles. Contributions from all branches of animal parasitology, such as morphology, taxonomy, biology, biochemistry, physiology, immunology, molecular biology and evolution of parasites, and host-parasite relationships, are eligible. Novelty and importance in the international (not local or regional) context are required. New geographical records of parasites, records of new hosts, regional parasite and/or host surveys (if they constitute the principal substance of manuscript), local/regional prevalence surveys of diseases, local/regional studies on epidemiology of well known diseases and of parasite impact on human/animal health, case reports, routine clinical studies and testing of established diagnostic or treatment procedures, will not be considered. One species description will also not be considered unless they include more general information, such as new diagnostic characters, host-parasite associations, phylogenetic implications, etc. Manuscripts found suitable on submission will be reviewed by at least two reviewers.</w:t>
      </w:r>
    </w:p>
    <w:p>
      <w:pPr/>
    </w:p>
    <w:p>
      <w:pPr/>
      <w:r>
        <w:rPr>
          <w:b w:val="1"/>
          <w:bCs w:val="1"/>
        </w:rPr>
        <w:t xml:space="preserve">Topics : </w:t>
      </w:r>
      <w:r>
        <w:rPr/>
        <w:t xml:space="preserve"/>
      </w:r>
      <w:br/>
      <w:r>
        <w:rPr/>
        <w:t xml:space="preserve">Parasitology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Folia Parasitol.</w:t>
      </w:r>
      <w:br/>
      <w:r>
        <w:rPr>
          <w:b w:val="1"/>
          <w:bCs w:val="1"/>
        </w:rPr>
        <w:t xml:space="preserve">ISSN : </w:t>
      </w:r>
      <w:r>
        <w:rPr/>
        <w:t xml:space="preserve">0015-5683 (ISSN-L); 0015-5683 (ISSN-Print); 1803-6465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Research notes</w:t>
      </w:r>
      <w:br/>
      <w:br/>
      <w:r>
        <w:rPr>
          <w:b w:val="1"/>
          <w:bCs w:val="1"/>
        </w:rPr>
        <w:t xml:space="preserve">Publishing costs : </w:t>
      </w:r>
      <w:r>
        <w:rPr/>
        <w:t xml:space="preserve">Yes</w:t>
      </w:r>
      <w:br/>
      <w:r>
        <w:rPr>
          <w:b w:val="1"/>
          <w:bCs w:val="1"/>
        </w:rPr>
        <w:t xml:space="preserve">Total publishing costs : </w:t>
      </w:r>
      <w:r>
        <w:rPr/>
        <w:t xml:space="preserve">150 Euros jusqu'à 14 pages, €200 entre 15 et 19 pages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https://folia.paru.cas.cz/artkey/inf-990000-2300_Preparation_of_manuscripts.php</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56" TargetMode="External"/><Relationship Id="rId8" Type="http://schemas.openxmlformats.org/officeDocument/2006/relationships/hyperlink" Target="http://folia.paru.cas.cz/" TargetMode="External"/><Relationship Id="rId9" Type="http://schemas.openxmlformats.org/officeDocument/2006/relationships/hyperlink" Target="http://folia.paru.cas.cz/artkey/inf-990000-2300_Preparation_of_manuscripts.php" TargetMode="External"/><Relationship Id="rId10" Type="http://schemas.openxmlformats.org/officeDocument/2006/relationships/hyperlink" Target="https://folia.paru.cas.cz/artkey/inf-990000-2300_Preparation_of_manuscripts.ph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2024-11-22T21:39:22+01:00</dcterms:created>
  <dcterms:modified xsi:type="dcterms:W3CDTF">2024-11-22T21:39:22+01:00</dcterms:modified>
</cp:coreProperties>
</file>

<file path=docProps/custom.xml><?xml version="1.0" encoding="utf-8"?>
<Properties xmlns="http://schemas.openxmlformats.org/officeDocument/2006/custom-properties" xmlns:vt="http://schemas.openxmlformats.org/officeDocument/2006/docPropsVTypes"/>
</file>