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Guaju</w:t>
      </w:r>
      <w:bookmarkEnd w:id="1"/>
    </w:p>
    <w:p>
      <w:hyperlink r:id="rId7" w:history="1">
        <w:r>
          <w:rPr>
            <w:color w:val="#0000ff"/>
          </w:rPr>
          <w:t xml:space="preserve">https://ou-publier.cirad.fr/index.php/en/node/5224</w:t>
        </w:r>
      </w:hyperlink>
    </w:p>
    <w:p>
      <w:pPr/>
      <w:br/>
      <w:r>
        <w:rPr>
          <w:b w:val="1"/>
          <w:bCs w:val="1"/>
        </w:rPr>
        <w:t xml:space="preserve">Scientific publisher : </w:t>
      </w:r>
      <w:r>
        <w:rPr/>
        <w:t xml:space="preserve">UFPR - Universidade Federal do Paraná (Brazil)</w:t>
      </w:r>
      <w:br/>
      <w:r>
        <w:rPr>
          <w:b w:val="1"/>
          <w:bCs w:val="1"/>
        </w:rPr>
        <w:t xml:space="preserve">Commercial publisher : </w:t>
      </w:r>
      <w:br/>
      <w:br/>
      <w:r>
        <w:rPr>
          <w:b w:val="1"/>
          <w:bCs w:val="1"/>
        </w:rPr>
        <w:t xml:space="preserve">Journal's website : </w:t>
      </w:r>
      <w:hyperlink r:id="rId8" w:history="1">
        <w:r>
          <w:rPr>
            <w:color w:val="#0000ff"/>
          </w:rPr>
          <w:t xml:space="preserve">https://revistas.ufpr.br/guaju/index</w:t>
        </w:r>
      </w:hyperlink>
      <w:br/>
      <w:r>
        <w:rPr>
          <w:b w:val="1"/>
          <w:bCs w:val="1"/>
        </w:rPr>
        <w:t xml:space="preserve">Information for authors : </w:t>
      </w:r>
      <w:hyperlink r:id="rId9" w:history="1">
        <w:r>
          <w:rPr>
            <w:color w:val="#0000ff"/>
          </w:rPr>
          <w:t xml:space="preserve">https://revistas.ufpr.br/guaju/about/submissions#onlineSubmissions</w:t>
        </w:r>
      </w:hyperlink>
      <w:br/>
      <w:r>
        <w:rPr>
          <w:b w:val="1"/>
          <w:bCs w:val="1"/>
        </w:rPr>
        <w:t xml:space="preserve">Other link : </w:t>
      </w:r>
      <w:hyperlink r:id="rId10" w:history="1">
        <w:r>
          <w:rPr>
            <w:color w:val="#0000ff"/>
          </w:rPr>
          <w:t xml:space="preserve">https://www.redib.org/recursos/Record/oai_revista3605-guaju-revista-brasileira-desenvolvimento-territorial-sustent%C3%A1vel/Description#tabnav</w:t>
        </w:r>
      </w:hyperlink>
      <w:br/>
      <w:br/>
      <w:r>
        <w:rPr>
          <w:b w:val="1"/>
          <w:bCs w:val="1"/>
        </w:rPr>
        <w:t xml:space="preserve">Présentation de la revue</w:t>
      </w:r>
      <w:br/>
      <w:r>
        <w:rPr>
          <w:b w:val="1"/>
          <w:bCs w:val="1"/>
        </w:rPr>
        <w:t xml:space="preserve">Original language : </w:t>
      </w:r>
    </w:p>
    <w:p>
      <w:pPr/>
      <w:r>
        <w:rPr/>
        <w:t xml:space="preserve">Guaju - Brazilian Journal of Sustainable Territorial Development is edited by the Postgraduate Program in Sustainable Territorial Development (PPGDTS) of the Universidade Federal do Paraná (UFPR). The central objective is to be a channel in the debate on development in its different dimensions (environmental, social, human, economic, cultural and political-institutional), prioritizing the territorial approach and having as reference the principles of sustainability. As a scientific journal, its mission is to be a national and international reference in the dissemination of the territorial approach to development and sustainability.</w:t>
      </w:r>
    </w:p>
    <w:p>
      <w:pPr/>
      <w:r>
        <w:rPr/>
        <w:t xml:space="preserve">The works to be published in Guaju, whether theoretical or empirical and whether in the form of articles, essays, reports of practices and reviews, should be based on an interdisciplinary and innovative perspective and discuss territorial problems that are embedded in the society and nature interface. All contributions to Guaju must present potential for debate on territorial development and sustainability, considering different scales of action and analysis.</w:t>
      </w:r>
      <w:br/>
      <w:r>
        <w:rPr/>
        <w:t xml:space="preserve">Preferred topics to be addressed in Guaju are sustainability in its different expressions (environmental, social, economic and cultural); eco-socioeconomics, associativism and local knowledge; social networks and public policies; ecology and environmental, socioeconomic and historical-cultural biodiversity; region and regionalization; urban and rural space interface in contemporaneity, highlighting social inclusion, intersectoriality, multidiversity, multifunctionality; agroecology; food and nutritional sovereignty and security; social and institutional processes of territory planning and management; global dynamics and their territorial impacts; productive dynamics and their territorial impacts; social conflicts and/or socio-territorial cooperation; related fields between health and education in the territorial context; socio-environmental determinants of health and territory; governance, heritage and territorial development.</w:t>
      </w:r>
    </w:p>
    <w:p>
      <w:pPr/>
      <w:r>
        <w:rPr>
          <w:b w:val="1"/>
          <w:bCs w:val="1"/>
        </w:rPr>
        <w:t xml:space="preserve">Other language : </w:t>
      </w:r>
    </w:p>
    <w:p>
      <w:pPr/>
      <w:r>
        <w:rPr>
          <w:i w:val="1"/>
          <w:iCs w:val="1"/>
        </w:rPr>
        <w:t xml:space="preserve">Guaju - Revista Brasileira de Desenvolvimento Territorial Sustentável</w:t>
      </w:r>
      <w:r>
        <w:rPr/>
        <w:t xml:space="preserve"> é editada pelo Programa de Pós-Graduação em Desenvolvimento Territorial Sustentável (PPGDTS) da Universidade Federal do Paraná (UFPR), com publicação ininterrupta desde 2015. O objetivo central é ser um canal no debate sobre desenvolvimento nas suas diferentes dimensões (ambiental, social, humana, econômica, cultural e político-institucional), priorizando a abordagem territorial e tendo como referência os princípios da sustentabilidade. Como periódico científico, propõe-se como missão ser uma referência nacional e internacional na difusão da abordagem territorial sobre desenvolvimento e sustentabilidade.</w:t>
      </w:r>
    </w:p>
    <w:p>
      <w:pPr/>
      <w:r>
        <w:rPr/>
        <w:t xml:space="preserve">Os trabalhos a serem publicados na Guaju, sejam de caráter teórico ou empírico, na forma de artigos, ensaios, relatos de práticas e resenhas, deverão estar pautados em uma perspectiva interdisciplinar e inovadora e discutirem problemáticas territoriais que se inscrevam na interface sociedade e natureza. Todas as contribuições para a revista Guaju devem ser inéditas, apresentarem potencial para o debate sobre desenvolvimento territorial e sustentabilidade, considerando as diferentes escalas de ação e análise. </w:t>
      </w:r>
    </w:p>
    <w:p>
      <w:pPr/>
      <w:r>
        <w:rPr/>
        <w:t xml:space="preserve">São temas preferenciais para serem abordados na Guaju: a sustentabilidade nas suas diferentes expressões (ambiental, social, econômica e cultural); ecosocioeconomia, associativismo e saberes locais; redes sociais e políticas públicas; ecologia e biodiversidade ambiental, socioeconômica e histórico-cultural; região e regionalização; interface espaço urbano e rural na contemporaneidade, destacando a inclusão social, intersetorialidade, multidiversidade, multifuncionalidade; agroecologia; soberania e segurança alimentar e nutricional; processos sociais e institucionais de planejamento e gestão do território; dinâmicas globais e seus impactos territoriais; dinâmicas produtivas e seus impactos territoriais; conflitos sociais e/ou cooperação socioterritorial; interfaces entre saúde, educação no contexto territorial; determinantes socioambientais da saúde e território; governança, patrimônio e desenvolvimento territorial.</w:t>
      </w:r>
    </w:p>
    <w:p>
      <w:pPr/>
      <w:br/>
      <w:r>
        <w:rPr>
          <w:b w:val="1"/>
          <w:bCs w:val="1"/>
        </w:rPr>
        <w:t xml:space="preserve">Topics : </w:t>
      </w:r>
      <w:r>
        <w:rPr/>
        <w:t xml:space="preserve"/>
      </w:r>
      <w:br/>
      <w:r>
        <w:rPr/>
        <w:t xml:space="preserve">Development economics</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Revista Brasileira de Desenvolvimento Territorial Sustentavel ; Brazilian Journal of Sustainable Territorial Development</w:t>
      </w:r>
      <w:br/>
      <w:r>
        <w:rPr>
          <w:b w:val="1"/>
          <w:bCs w:val="1"/>
        </w:rPr>
        <w:t xml:space="preserve">ISSN : </w:t>
      </w:r>
      <w:r>
        <w:rPr/>
        <w:t xml:space="preserve">2447-4096 (ISSN-L); 2447-4096 (ISSN-Electronic)</w:t>
      </w:r>
      <w:br/>
      <w:r>
        <w:rPr>
          <w:b w:val="1"/>
          <w:bCs w:val="1"/>
        </w:rPr>
        <w:t xml:space="preserve">Frequency : </w:t>
      </w:r>
      <w:r>
        <w:rPr/>
        <w:t xml:space="preserve">Continual</w:t>
      </w:r>
      <w:br/>
      <w:r>
        <w:rPr>
          <w:b w:val="1"/>
          <w:bCs w:val="1"/>
        </w:rPr>
        <w:t xml:space="preserve">Additional information : </w:t>
      </w:r>
    </w:p>
    <w:p>
      <w:pPr/>
      <w:r>
        <w:rPr/>
        <w:t xml:space="preserve">La plupart des articles sont en portugais. Seul le résumé est traduit en anglais.</w:t>
      </w:r>
    </w:p>
    <w:p>
      <w:pPr/>
      <w:br/>
      <w:r>
        <w:rPr>
          <w:b w:val="1"/>
          <w:bCs w:val="1"/>
        </w:rPr>
        <w:t xml:space="preserve">Article types : </w:t>
      </w:r>
      <w:r>
        <w:rPr/>
        <w:t xml:space="preserve">Research articles, Reviews, Book analyses, Conference reports, Case studies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30/06/2023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24" TargetMode="External"/><Relationship Id="rId8" Type="http://schemas.openxmlformats.org/officeDocument/2006/relationships/hyperlink" Target="https://revistas.ufpr.br/guaju/index" TargetMode="External"/><Relationship Id="rId9" Type="http://schemas.openxmlformats.org/officeDocument/2006/relationships/hyperlink" Target="https://revistas.ufpr.br/guaju/about/submissions#onlineSubmissions" TargetMode="External"/><Relationship Id="rId10" Type="http://schemas.openxmlformats.org/officeDocument/2006/relationships/hyperlink" Target="https://www.redib.org/recursos/Record/oai_revista3605-guaju-revista-brasileira-desenvolvimento-territorial-sustent%C3%A1vel/Description#tabnav"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2024-11-23T01:53:40+01:00</dcterms:created>
  <dcterms:modified xsi:type="dcterms:W3CDTF">2024-11-23T01:53:40+01:00</dcterms:modified>
</cp:coreProperties>
</file>

<file path=docProps/custom.xml><?xml version="1.0" encoding="utf-8"?>
<Properties xmlns="http://schemas.openxmlformats.org/officeDocument/2006/custom-properties" xmlns:vt="http://schemas.openxmlformats.org/officeDocument/2006/docPropsVTypes"/>
</file>