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Bioresources and Bioprocessing</w:t>
      </w:r>
      <w:bookmarkEnd w:id="1"/>
    </w:p>
    <w:p>
      <w:hyperlink r:id="rId7" w:history="1">
        <w:r>
          <w:rPr>
            <w:color w:val="#0000ff"/>
          </w:rPr>
          <w:t xml:space="preserve">https://ou-publier.cirad.fr/index.php/en/node/4935</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https://bioresourcesbioprocessing.springeropen.com/about</w:t>
        </w:r>
      </w:hyperlink>
      <w:br/>
      <w:r>
        <w:rPr>
          <w:b w:val="1"/>
          <w:bCs w:val="1"/>
        </w:rPr>
        <w:t xml:space="preserve">Information for authors : </w:t>
      </w:r>
      <w:hyperlink r:id="rId9" w:history="1">
        <w:r>
          <w:rPr>
            <w:color w:val="#0000ff"/>
          </w:rPr>
          <w:t xml:space="preserve">http://www.bioresourcesbioprocessing.com/authors/instructions</w:t>
        </w:r>
      </w:hyperlink>
      <w:br/>
      <w:br/>
      <w:r>
        <w:rPr>
          <w:b w:val="1"/>
          <w:bCs w:val="1"/>
        </w:rPr>
        <w:t xml:space="preserve">Présentation de la revue</w:t>
      </w:r>
      <w:br/>
      <w:r>
        <w:rPr>
          <w:b w:val="1"/>
          <w:bCs w:val="1"/>
        </w:rPr>
        <w:t xml:space="preserve">Original language : </w:t>
      </w:r>
    </w:p>
    <w:p>
      <w:pPr/>
      <w:r>
        <w:rPr/>
        <w:t xml:space="preserve">Bioresources and Bioprocessing (BIOB) is a peer-reviewed open access journal published under the brand SpringerOpen. BIOB aims at providing an international academic platform for exchanging views on and promoting research to support bioresource development, processing and utilization in a sustainable manner. As an application-oriented research journal, BIOB covers not only the application and management of bioresource technology but also the design and development of bioprocesses that will lead to new and sustainable production processes.</w:t>
      </w:r>
    </w:p>
    <w:p>
      <w:pPr/>
    </w:p>
    <w:p>
      <w:pPr/>
      <w:r>
        <w:rPr>
          <w:b w:val="1"/>
          <w:bCs w:val="1"/>
        </w:rPr>
        <w:t xml:space="preserve">Topics : </w:t>
      </w:r>
      <w:r>
        <w:rPr/>
        <w:t xml:space="preserve"/>
      </w:r>
      <w:br/>
      <w:r>
        <w:rPr/>
        <w:t xml:space="preserve">Technology: multidisciplinary</w:t>
      </w:r>
      <w:br/>
      <w:r>
        <w:rPr/>
        <w:t xml:space="preserve">Non-food products, biofuels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ISSN : </w:t>
      </w:r>
      <w:r>
        <w:rPr/>
        <w:t xml:space="preserve">2197-4365 (ISSN-L); 2197-4365 (ISSN-Electronic)</w:t>
      </w:r>
      <w:br/>
      <w:r>
        <w:rPr>
          <w:b w:val="1"/>
          <w:bCs w:val="1"/>
        </w:rPr>
        <w:t xml:space="preserve">Frequency : </w:t>
      </w:r>
      <w:r>
        <w:rPr/>
        <w:t xml:space="preserve">Intermittent</w:t>
      </w:r>
      <w:br/>
    </w:p>
    <w:p>
      <w:pPr/>
      <w:r>
        <w:rPr>
          <w:b w:val="1"/>
          <w:bCs w:val="1"/>
        </w:rPr>
        <w:t xml:space="preserve">Article types : </w:t>
      </w:r>
      <w:r>
        <w:rPr/>
        <w:t xml:space="preserve">Research articles, Reviews, Short articles, Special issues</w:t>
      </w:r>
      <w:br/>
      <w:br/>
      <w:r>
        <w:rPr>
          <w:b w:val="1"/>
          <w:bCs w:val="1"/>
        </w:rPr>
        <w:t xml:space="preserve">Publishing costs : </w:t>
      </w:r>
      <w:r>
        <w:rPr/>
        <w:t xml:space="preserve">Yes</w:t>
      </w:r>
      <w:br/>
      <w:r>
        <w:rPr>
          <w:b w:val="1"/>
          <w:bCs w:val="1"/>
        </w:rPr>
        <w:t xml:space="preserve">Total publishing costs : </w:t>
      </w:r>
      <w:r>
        <w:rPr/>
        <w:t xml:space="preserve">1500 € (updated 22/04/2024)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22/04/2024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935" TargetMode="External"/><Relationship Id="rId8" Type="http://schemas.openxmlformats.org/officeDocument/2006/relationships/hyperlink" Target="https://bioresourcesbioprocessing.springeropen.com/about" TargetMode="External"/><Relationship Id="rId9" Type="http://schemas.openxmlformats.org/officeDocument/2006/relationships/hyperlink" Target="http://www.bioresourcesbioprocessing.com/authors/instruction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2024-11-05T03:23:44+01:00</dcterms:created>
  <dcterms:modified xsi:type="dcterms:W3CDTF">2024-11-05T03:23:44+01:00</dcterms:modified>
</cp:coreProperties>
</file>

<file path=docProps/custom.xml><?xml version="1.0" encoding="utf-8"?>
<Properties xmlns="http://schemas.openxmlformats.org/officeDocument/2006/custom-properties" xmlns:vt="http://schemas.openxmlformats.org/officeDocument/2006/docPropsVTypes"/>
</file>