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Social Studies of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https://ou-publier.cirad.fr/index.php/en/node/4882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http://sss.sagepub.com/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https://us.sagepub.com/en-us/nam/social-studies-of-science/journal200907#submission-guidelines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Social Studies of Science is an international peer reviewed journal that encourages submissions of original research on science, technology and medicine. The journal is multidisciplinary, publishing work from a range of fields including: political science, sociology, economics; history, philosophy, psychology; social anthropology, legal and educational disciplines.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Soc. Stud. Sci.</w:t>
      </w:r>
      <w:br/>
      <w:r>
        <w:rPr>
          <w:b w:val="1"/>
          <w:bCs w:val="1"/>
        </w:rPr>
        <w:t xml:space="preserve">ISSN : </w:t>
      </w:r>
      <w:r>
        <w:rPr/>
        <w:t xml:space="preserve">0306-3127 (ISSN-L); 0306-3127 (ISSN-Print); 1460-3659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882" TargetMode="External"/><Relationship Id="rId8" Type="http://schemas.openxmlformats.org/officeDocument/2006/relationships/hyperlink" Target="http://sss.sagepub.com/" TargetMode="External"/><Relationship Id="rId9" Type="http://schemas.openxmlformats.org/officeDocument/2006/relationships/hyperlink" Target="https://us.sagepub.com/en-us/nam/social-studies-of-science/journal200907#submission-guidelines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2024-11-22T16:41:34+01:00</dcterms:created>
  <dcterms:modified xsi:type="dcterms:W3CDTF">2024-11-22T16:41:34+01:00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