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Herpetologica</w:t>
      </w:r>
      <w:bookmarkEnd w:id="1"/>
    </w:p>
    <w:p>
      <w:hyperlink r:id="rId7" w:history="1">
        <w:r>
          <w:rPr>
            <w:color w:val="#0000ff"/>
          </w:rPr>
          <w:t xml:space="preserve">https://ou-publier.cirad.fr/index.php/en/node/4727</w:t>
        </w:r>
      </w:hyperlink>
    </w:p>
    <w:p>
      <w:pPr/>
      <w:br/>
      <w:r>
        <w:rPr>
          <w:b w:val="1"/>
          <w:bCs w:val="1"/>
        </w:rPr>
        <w:t xml:space="preserve">Scientific publisher : </w:t>
      </w:r>
      <w:r>
        <w:rPr/>
        <w:t xml:space="preserve">Herpetologists' League (United States)</w:t>
      </w:r>
      <w:br/>
      <w:r>
        <w:rPr>
          <w:b w:val="1"/>
          <w:bCs w:val="1"/>
        </w:rPr>
        <w:t xml:space="preserve">Commercial publisher : </w:t>
      </w:r>
      <w:br/>
      <w:br/>
      <w:r>
        <w:rPr>
          <w:b w:val="1"/>
          <w:bCs w:val="1"/>
        </w:rPr>
        <w:t xml:space="preserve">Journal's website : </w:t>
      </w:r>
      <w:hyperlink r:id="rId8" w:history="1">
        <w:r>
          <w:rPr>
            <w:color w:val="#0000ff"/>
          </w:rPr>
          <w:t xml:space="preserve">http://www.hljournals.org/</w:t>
        </w:r>
      </w:hyperlink>
      <w:br/>
      <w:r>
        <w:rPr>
          <w:b w:val="1"/>
          <w:bCs w:val="1"/>
        </w:rPr>
        <w:t xml:space="preserve">Information for authors : </w:t>
      </w:r>
      <w:hyperlink r:id="rId9" w:history="1">
        <w:r>
          <w:rPr>
            <w:color w:val="#0000ff"/>
          </w:rPr>
          <w:t xml:space="preserve">https://herpetologistsleague.org/HL-Instructions-for-Authors.pdf</w:t>
        </w:r>
      </w:hyperlink>
      <w:br/>
      <w:br/>
      <w:r>
        <w:rPr>
          <w:b w:val="1"/>
          <w:bCs w:val="1"/>
        </w:rPr>
        <w:t xml:space="preserve">Présentation de la revue</w:t>
      </w:r>
      <w:br/>
      <w:r>
        <w:rPr>
          <w:b w:val="1"/>
          <w:bCs w:val="1"/>
        </w:rPr>
        <w:t xml:space="preserve">Original language : </w:t>
      </w:r>
    </w:p>
    <w:p>
      <w:pPr/>
      <w:r>
        <w:rPr/>
        <w:t xml:space="preserve">Herpetologica, established in 1936 by Chapman Grant, is published quarterly in March, June, September, and December by The Herpetologists' League, Inc. It contains original research papers and essays about the biology of snakes, turtles and other reptiles, as well as frogs, toads and all amphibians. The journal articles cover behavior, conservation, ecology, genetics, morphology, physiology and taxonomy. Herpetological Monographs is an annual peer-reviewed journal devoted to original research about the biology, diversity, systematics and evolution of amphibians and reptiles. Monographs contain long research papers and special symposia that synthesize latest scientific discoveries.</w:t>
      </w:r>
      <w:br/>
      <w:r>
        <w:rPr/>
        <w:t xml:space="preserve">Herpetologica and Herpetological Monographs publish original papers dealing largely or exclusively with the biology of amphibians and reptiles. Theoretical and primarily quantitative manuscripts are particularly encouraged, with manuscripts organized around concept-driven hypotheses. All manuscripts will be submitted for peer-review to the Editor, who will assign it to a selected member of the Editorial Review Board, and independent outside review.</w:t>
      </w:r>
    </w:p>
    <w:p>
      <w:pPr/>
    </w:p>
    <w:p>
      <w:pPr/>
      <w:r>
        <w:rPr>
          <w:b w:val="1"/>
          <w:bCs w:val="1"/>
        </w:rPr>
        <w:t xml:space="preserve">Topics : </w:t>
      </w:r>
      <w:r>
        <w:rPr/>
        <w:t xml:space="preserve"/>
      </w:r>
      <w:br/>
      <w:r>
        <w:rPr/>
        <w:t xml:space="preserve">Wildlife</w:t>
      </w:r>
      <w:br/>
      <w:r>
        <w:rPr/>
        <w:t xml:space="preserve">Animal ecology</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Herpetologica</w:t>
      </w:r>
      <w:br/>
      <w:r>
        <w:rPr>
          <w:b w:val="1"/>
          <w:bCs w:val="1"/>
        </w:rPr>
        <w:t xml:space="preserve">ISSN : </w:t>
      </w:r>
      <w:r>
        <w:rPr/>
        <w:t xml:space="preserve">0018-0831 (ISSN-L); 0018-0831 (ISSN-Print); 1938-5099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Cost of optional open access : </w:t>
      </w:r>
      <w:r>
        <w:rPr/>
        <w:t xml:space="preserve">$2,500.00 for non-members (updated 22/07/2024)</w:t>
      </w:r>
      <w:br/>
      <w:r>
        <w:rPr>
          <w:b w:val="1"/>
          <w:bCs w:val="1"/>
        </w:rPr>
        <w:t xml:space="preserve">Total publishing costs : </w:t>
      </w:r>
      <w:r>
        <w:rPr/>
        <w:t xml:space="preserve">$75/page for non-member authors (updated 22/07/2024)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27" TargetMode="External"/><Relationship Id="rId8" Type="http://schemas.openxmlformats.org/officeDocument/2006/relationships/hyperlink" Target="http://www.hljournals.org/" TargetMode="External"/><Relationship Id="rId9" Type="http://schemas.openxmlformats.org/officeDocument/2006/relationships/hyperlink" Target="https://herpetologistsleague.org/HL-Instructions-for-Author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2024-11-23T01:48:23+01:00</dcterms:created>
  <dcterms:modified xsi:type="dcterms:W3CDTF">2024-11-23T01:48:23+01:00</dcterms:modified>
</cp:coreProperties>
</file>

<file path=docProps/custom.xml><?xml version="1.0" encoding="utf-8"?>
<Properties xmlns="http://schemas.openxmlformats.org/officeDocument/2006/custom-properties" xmlns:vt="http://schemas.openxmlformats.org/officeDocument/2006/docPropsVTypes"/>
</file>