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Analytica Chimica Acta</w:t>
      </w:r>
      <w:bookmarkEnd w:id="1"/>
    </w:p>
    <w:p>
      <w:hyperlink r:id="rId7" w:history="1">
        <w:r>
          <w:rPr>
            <w:color w:val="#0000ff"/>
          </w:rPr>
          <w:t xml:space="preserve">https://ou-publier.cirad.fr/index.php/en/node/4087</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http://www.journals.elsevier.com/analytica-chimica-acta/</w:t>
        </w:r>
      </w:hyperlink>
      <w:br/>
      <w:r>
        <w:rPr>
          <w:b w:val="1"/>
          <w:bCs w:val="1"/>
        </w:rPr>
        <w:t xml:space="preserve">Information for authors : </w:t>
      </w:r>
      <w:hyperlink r:id="rId9" w:history="1">
        <w:r>
          <w:rPr>
            <w:color w:val="#0000ff"/>
          </w:rPr>
          <w:t xml:space="preserve">https://www.elsevier.com/journals/analytica-chimica-acta/0003-2670/guide-for-authors</w:t>
        </w:r>
      </w:hyperlink>
      <w:br/>
      <w:br/>
      <w:r>
        <w:rPr>
          <w:b w:val="1"/>
          <w:bCs w:val="1"/>
        </w:rPr>
        <w:t xml:space="preserve">Présentation de la revue</w:t>
      </w:r>
      <w:br/>
      <w:r>
        <w:rPr>
          <w:b w:val="1"/>
          <w:bCs w:val="1"/>
        </w:rPr>
        <w:t xml:space="preserve">Original language : </w:t>
      </w:r>
    </w:p>
    <w:p>
      <w:pPr/>
      <w:r>
        <w:rPr/>
        <w:t xml:space="preserve">Analytica Chimica Acta provides a forum for the rapid publication of original research, and critical reviews dealing with all aspects of fundamental and applied modern analytical science. The journal welcomes the submission of research papers which report studies concerning the development of new and significant analytical methodologies. In determining the suitability of submitted articles for publication, particular scrutiny will be placed on the degree of novelty and significance of the research and the extent to which it adds to existing knowledge in analytical chemistry. Manuscripts detailing fundamental research on all aspects of analytical theory and methodology (including chemometric techniques), such as innovative instrumental, chemical and biological approaches, detectors and sensors, sample treatment methods and data treatment are especially encouraged. On the other hand, papers describing the use of routine analytical methods or straightforward extension of these methods to new sample matrices will normally not be published unless new developments are described which can be demonstrated to give very clear and quantifiable advantages over existing methods. In all submissions to the journal, authors must address the question of how their proposed methodology compares with previously reported methods.</w:t>
      </w:r>
    </w:p>
    <w:p>
      <w:pPr/>
    </w:p>
    <w:p>
      <w:pPr/>
      <w:r>
        <w:rPr>
          <w:b w:val="1"/>
          <w:bCs w:val="1"/>
        </w:rPr>
        <w:t xml:space="preserve">Topics : </w:t>
      </w:r>
      <w:r>
        <w:rPr/>
        <w:t xml:space="preserve"/>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Anal. Chim. Acta</w:t>
      </w:r>
      <w:br/>
      <w:r>
        <w:rPr>
          <w:b w:val="1"/>
          <w:bCs w:val="1"/>
        </w:rPr>
        <w:t xml:space="preserve">ISSN : </w:t>
      </w:r>
      <w:r>
        <w:rPr/>
        <w:t xml:space="preserve">0003-2670 (ISSN-L); 0003-2670 (ISSN-Print); 1873-4324 (ISSN-Electronic)</w:t>
      </w:r>
      <w:br/>
      <w:r>
        <w:rPr>
          <w:b w:val="1"/>
          <w:bCs w:val="1"/>
        </w:rPr>
        <w:t xml:space="preserve">Frequency : </w:t>
      </w:r>
      <w:r>
        <w:rPr/>
        <w:t xml:space="preserve">Weekly</w:t>
      </w:r>
      <w:br/>
    </w:p>
    <w:p>
      <w:pPr/>
      <w:r>
        <w:rPr>
          <w:b w:val="1"/>
          <w:bCs w:val="1"/>
        </w:rPr>
        <w:t xml:space="preserve">Article types : </w:t>
      </w:r>
      <w:r>
        <w:rPr/>
        <w:t xml:space="preserve">Research articles, Reviews, Conference proceedings, Short articles, Special issues, Technical articles</w:t>
      </w:r>
      <w:br/>
      <w:br/>
      <w:r>
        <w:rPr>
          <w:b w:val="1"/>
          <w:bCs w:val="1"/>
        </w:rPr>
        <w:t xml:space="preserve">Publishing costs : </w:t>
      </w:r>
      <w:r>
        <w:rPr/>
        <w:t xml:space="preserve">No</w:t>
      </w:r>
      <w:br/>
      <w:r>
        <w:rPr>
          <w:b w:val="1"/>
          <w:bCs w:val="1"/>
        </w:rPr>
        <w:t xml:space="preserve">Cost of optional open access : </w:t>
      </w:r>
      <w:r>
        <w:rPr/>
        <w:t xml:space="preserve">4030 $ (updated 17/01/2024)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w:t>
        </w:r>
      </w:hyperlink>
      <w:br/>
      <w:br/>
      <w:r>
        <w:rPr/>
        <w:t xml:space="preserve">Updated on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087" TargetMode="External"/><Relationship Id="rId8" Type="http://schemas.openxmlformats.org/officeDocument/2006/relationships/hyperlink" Target="http://www.journals.elsevier.com/analytica-chimica-acta/" TargetMode="External"/><Relationship Id="rId9" Type="http://schemas.openxmlformats.org/officeDocument/2006/relationships/hyperlink" Target="https://www.elsevier.com/journals/analytica-chimica-acta/0003-2670/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2024-11-05T01:19:11+01:00</dcterms:created>
  <dcterms:modified xsi:type="dcterms:W3CDTF">2024-11-05T01:19:11+01:00</dcterms:modified>
</cp:coreProperties>
</file>

<file path=docProps/custom.xml><?xml version="1.0" encoding="utf-8"?>
<Properties xmlns="http://schemas.openxmlformats.org/officeDocument/2006/custom-properties" xmlns:vt="http://schemas.openxmlformats.org/officeDocument/2006/docPropsVTypes"/>
</file>