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Water Resources Planning and Management</w:t>
      </w:r>
      <w:bookmarkEnd w:id="1"/>
    </w:p>
    <w:p>
      <w:hyperlink r:id="rId7" w:history="1">
        <w:r>
          <w:rPr>
            <w:color w:val="#0000ff"/>
          </w:rPr>
          <w:t xml:space="preserve">https://ou-publier.cirad.fr/index.php/en/node/4035</w:t>
        </w:r>
      </w:hyperlink>
    </w:p>
    <w:p>
      <w:pPr/>
      <w:br/>
      <w:r>
        <w:rPr>
          <w:b w:val="1"/>
          <w:bCs w:val="1"/>
        </w:rPr>
        <w:t xml:space="preserve">Scientific publisher : </w:t>
      </w:r>
      <w:r>
        <w:rPr/>
        <w:t xml:space="preserve">ASCE - American Society of Civil Engineers (United States)</w:t>
      </w:r>
      <w:br/>
      <w:r>
        <w:rPr>
          <w:b w:val="1"/>
          <w:bCs w:val="1"/>
        </w:rPr>
        <w:t xml:space="preserve">Commercial publisher : </w:t>
      </w:r>
      <w:br/>
      <w:br/>
      <w:r>
        <w:rPr>
          <w:b w:val="1"/>
          <w:bCs w:val="1"/>
        </w:rPr>
        <w:t xml:space="preserve">Journal's website : </w:t>
      </w:r>
      <w:hyperlink r:id="rId8" w:history="1">
        <w:r>
          <w:rPr>
            <w:color w:val="#0000ff"/>
          </w:rPr>
          <w:t xml:space="preserve">http://ascelibrary.org/journal/jwrmd5</w:t>
        </w:r>
      </w:hyperlink>
      <w:br/>
      <w:r>
        <w:rPr>
          <w:b w:val="1"/>
          <w:bCs w:val="1"/>
        </w:rPr>
        <w:t xml:space="preserve">Information for authors : </w:t>
      </w:r>
      <w:hyperlink r:id="rId9" w:history="1">
        <w:r>
          <w:rPr>
            <w:color w:val="#0000ff"/>
          </w:rPr>
          <w:t xml:space="preserve">http://ascelibrary.org/doi/book/10.1061/9780784479018</w:t>
        </w:r>
      </w:hyperlink>
      <w:br/>
      <w:br/>
      <w:r>
        <w:rPr>
          <w:b w:val="1"/>
          <w:bCs w:val="1"/>
        </w:rPr>
        <w:t xml:space="preserve">Présentation de la revue</w:t>
      </w:r>
      <w:br/>
      <w:r>
        <w:rPr>
          <w:b w:val="1"/>
          <w:bCs w:val="1"/>
        </w:rPr>
        <w:t xml:space="preserve">Original language : </w:t>
      </w:r>
    </w:p>
    <w:p>
      <w:pPr/>
      <w:r>
        <w:rPr/>
        <w:t xml:space="preserve">The Journal of Water Resources Planning and Management reports on all phases of planning and management of water resources. The papers examine social, economic, environmental, and administrative concerns relating to the use and conservation of water. Social and environmental objectives in areas such as fish and wildlife management, water-based recreation, and wild and scenic river use are assessed. Developments in computer applications are discussed, as are ecological, cultural, and historical values.</w:t>
      </w:r>
    </w:p>
    <w:p>
      <w:pPr/>
    </w:p>
    <w:p>
      <w:pPr/>
      <w:r>
        <w:rPr>
          <w:b w:val="1"/>
          <w:bCs w:val="1"/>
        </w:rPr>
        <w:t xml:space="preserve">Topics : </w:t>
      </w:r>
      <w:r>
        <w:rPr/>
        <w:t xml:space="preserve"/>
      </w:r>
      <w:br/>
      <w:r>
        <w:rPr/>
        <w:t xml:space="preserve">Water</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the Water Resources Planning and Management Division</w:t>
      </w:r>
      <w:br/>
      <w:r>
        <w:rPr>
          <w:b w:val="1"/>
          <w:bCs w:val="1"/>
        </w:rPr>
        <w:t xml:space="preserve">Abbreviated title (ISO) : </w:t>
      </w:r>
      <w:r>
        <w:rPr/>
        <w:t xml:space="preserve">J. water resour. plan. manage.</w:t>
      </w:r>
      <w:br/>
      <w:r>
        <w:rPr>
          <w:b w:val="1"/>
          <w:bCs w:val="1"/>
        </w:rPr>
        <w:t xml:space="preserve">ISSN : </w:t>
      </w:r>
      <w:r>
        <w:rPr/>
        <w:t xml:space="preserve">0733-9496 (ISSN-L); 0733-9496 (ISSN-Print); 1943-5452 (ISSN-Electronic)</w:t>
      </w:r>
      <w:br/>
      <w:r>
        <w:rPr>
          <w:b w:val="1"/>
          <w:bCs w:val="1"/>
        </w:rPr>
        <w:t xml:space="preserve">Frequency : </w:t>
      </w:r>
      <w:r>
        <w:rPr/>
        <w:t xml:space="preserve">12 issues/year (Monthly)</w:t>
      </w:r>
      <w:br/>
      <w:r>
        <w:rPr>
          <w:b w:val="1"/>
          <w:bCs w:val="1"/>
        </w:rPr>
        <w:t xml:space="preserve">Additional information : </w:t>
      </w:r>
    </w:p>
    <w:p>
      <w:pPr/>
      <w:r>
        <w:rPr/>
        <w:t xml:space="preserve">Libre acces avec embargo = 12 mois.</w:t>
      </w:r>
    </w:p>
    <w:p>
      <w:pPr/>
      <w:br/>
      <w:r>
        <w:rPr>
          <w:b w:val="1"/>
          <w:bCs w:val="1"/>
        </w:rPr>
        <w:t xml:space="preserve">Article types : </w:t>
      </w:r>
      <w:r>
        <w:rPr/>
        <w:t xml:space="preserve">Research articles, Reviews, Book analyses, Technical articles, Commentaries, Conference reports, Data papers, Case studies, Opinions</w:t>
      </w:r>
      <w:br/>
      <w:br/>
      <w:r>
        <w:rPr>
          <w:b w:val="1"/>
          <w:bCs w:val="1"/>
        </w:rPr>
        <w:t xml:space="preserve">Publishing costs : </w:t>
      </w:r>
      <w:r>
        <w:rPr/>
        <w:t xml:space="preserve">No</w:t>
      </w:r>
      <w:br/>
      <w:r>
        <w:rPr>
          <w:b w:val="1"/>
          <w:bCs w:val="1"/>
        </w:rPr>
        <w:t xml:space="preserve">Cost of optional open access : </w:t>
      </w:r>
      <w:r>
        <w:rPr/>
        <w:t xml:space="preserve">2500 $ (updated 13/05/2024)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https://ascelibrary.org/author-center/journal#data-sharing</w:t>
        </w:r>
      </w:hyperlink>
      <w:br/>
      <w:br/>
      <w:r>
        <w:rPr/>
        <w:t xml:space="preserve">Updated on </w:t>
      </w:r>
      <w:r>
        <w:rPr/>
        <w:t xml:space="preserve">13/05/2024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35" TargetMode="External"/><Relationship Id="rId8" Type="http://schemas.openxmlformats.org/officeDocument/2006/relationships/hyperlink" Target="http://ascelibrary.org/journal/jwrmd5" TargetMode="External"/><Relationship Id="rId9" Type="http://schemas.openxmlformats.org/officeDocument/2006/relationships/hyperlink" Target="http://ascelibrary.org/doi/book/10.1061/9780784479018" TargetMode="External"/><Relationship Id="rId10" Type="http://schemas.openxmlformats.org/officeDocument/2006/relationships/hyperlink" Target="https://ascelibrary.org/author-center/journal#data-shar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2024-11-27T07:35:49+01:00</dcterms:created>
  <dcterms:modified xsi:type="dcterms:W3CDTF">2024-11-27T07:35:49+01:00</dcterms:modified>
</cp:coreProperties>
</file>

<file path=docProps/custom.xml><?xml version="1.0" encoding="utf-8"?>
<Properties xmlns="http://schemas.openxmlformats.org/officeDocument/2006/custom-properties" xmlns:vt="http://schemas.openxmlformats.org/officeDocument/2006/docPropsVTypes"/>
</file>