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Cenicafe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https://ou-publier.cirad.fr/index.php/en/node/3658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CENICAFE - Centro Nacional de Investigaciones de Cafe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http://www.cenicafe.org/es/index.php/nuestras_publicaciones/revista_cenicafe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https://www.cenicafe.org/es/index.php/nuestras_publicaciones/revista_cenicafe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Cenicafé es el órgano divulgativo del Programa de Investigación Científica de la Federación Nacional de Cafeteros de Colombia y es publicada trimestralmente. Fue creada en 1949 con el nombre de BOLETÍN INFORMATIVO. La Revista suministra información al personal científico y técnico relacionado con el café en todo el mundo.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del Centro Nacional de Investigaciones de Cafe ; Revista Cenicafe</w:t>
      </w:r>
      <w:br/>
      <w:r>
        <w:rPr>
          <w:b w:val="1"/>
          <w:bCs w:val="1"/>
        </w:rPr>
        <w:t xml:space="preserve">Former title : </w:t>
      </w:r>
      <w:r>
        <w:rPr/>
        <w:t xml:space="preserve">Boletin Informativo</w:t>
      </w:r>
      <w:br/>
      <w:r>
        <w:rPr>
          <w:b w:val="1"/>
          <w:bCs w:val="1"/>
        </w:rPr>
        <w:t xml:space="preserve">ISSN : </w:t>
      </w:r>
      <w:r>
        <w:rPr/>
        <w:t xml:space="preserve">0120-0275 (ISSN-L); 0120-0275 (ISSN-Print)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 information available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58" TargetMode="External"/><Relationship Id="rId8" Type="http://schemas.openxmlformats.org/officeDocument/2006/relationships/hyperlink" Target="http://www.cenicafe.org/es/index.php/nuestras_publicaciones/revista_cenicafe" TargetMode="External"/><Relationship Id="rId9" Type="http://schemas.openxmlformats.org/officeDocument/2006/relationships/hyperlink" Target="https://www.cenicafe.org/es/index.php/nuestras_publicaciones/revista_cenicaf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2024-11-05T03:21:42+01:00</dcterms:created>
  <dcterms:modified xsi:type="dcterms:W3CDTF">2024-11-05T03:21:42+01:00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