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https://ou-publier.cirad.fr/index.php/node/6406</w:t>
        </w:r>
      </w:hyperlink>
    </w:p>
    <w:p>
      <w:pPr/>
      <w:br/>
      <w:r>
        <w:rPr>
          <w:b w:val="1"/>
          <w:bCs w:val="1"/>
        </w:rPr>
        <w:t xml:space="preserve">Editeur scientifique : </w:t>
      </w:r>
      <w:r>
        <w:rPr/>
        <w:t xml:space="preserve">Universidad de Córdoba (Colombie)</w:t>
      </w:r>
      <w:br/>
      <w:r>
        <w:rPr>
          <w:b w:val="1"/>
          <w:bCs w:val="1"/>
        </w:rPr>
        <w:t xml:space="preserve">Editeur commercial : </w:t>
      </w:r>
      <w:br/>
      <w:br/>
      <w:r>
        <w:rPr>
          <w:b w:val="1"/>
          <w:bCs w:val="1"/>
        </w:rPr>
        <w:t xml:space="preserve">Site Web : </w:t>
      </w:r>
      <w:hyperlink r:id="rId8" w:history="1">
        <w:r>
          <w:rPr>
            <w:color w:val="#0000ff"/>
          </w:rPr>
          <w:t xml:space="preserve">https://revistas.unicordoba.edu.co/index.php/temasagrarios</w:t>
        </w:r>
      </w:hyperlink>
      <w:br/>
      <w:r>
        <w:rPr>
          <w:b w:val="1"/>
          <w:bCs w:val="1"/>
        </w:rPr>
        <w:t xml:space="preserve">Informations aux auteurs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Langue originale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Autre langue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Thèmes : </w:t>
      </w:r>
      <w:r>
        <w:rPr/>
        <w:t xml:space="preserve"/>
      </w:r>
      <w:br/>
      <w:r>
        <w:rPr/>
        <w:t xml:space="preserve">Production végétale : multidisciplinaire</w:t>
      </w:r>
      <w:br/>
      <w:r>
        <w:rPr/>
        <w:t xml:space="preserve">Science des aliments</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Temas Agrarios</w:t>
      </w:r>
      <w:br/>
      <w:r>
        <w:rPr>
          <w:b w:val="1"/>
          <w:bCs w:val="1"/>
        </w:rPr>
        <w:t xml:space="preserve">ISSN : </w:t>
      </w:r>
      <w:r>
        <w:rPr/>
        <w:t xml:space="preserve">0122-7610 (ISSN-L); 0122-7610 (Papier); 2389-9182 (Electronique)</w:t>
      </w:r>
      <w:br/>
      <w:r>
        <w:rPr>
          <w:b w:val="1"/>
          <w:bCs w:val="1"/>
        </w:rPr>
        <w:t xml:space="preserve">Périodicité : </w:t>
      </w:r>
      <w:r>
        <w:rPr/>
        <w:t xml:space="preserve">2 n°/an (Semestriel)</w:t>
      </w:r>
      <w:br/>
      <w:r>
        <w:rPr>
          <w:b w:val="1"/>
          <w:bCs w:val="1"/>
        </w:rPr>
        <w:t xml:space="preserve">Open Peer Review : </w:t>
      </w:r>
      <w:r>
        <w:rPr/>
        <w:t xml:space="preserve">Non</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DC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2024-11-25T06:36:49+01:00</dcterms:created>
  <dcterms:modified xsi:type="dcterms:W3CDTF">2024-11-25T06:36:49+01:00</dcterms:modified>
</cp:coreProperties>
</file>

<file path=docProps/custom.xml><?xml version="1.0" encoding="utf-8"?>
<Properties xmlns="http://schemas.openxmlformats.org/officeDocument/2006/custom-properties" xmlns:vt="http://schemas.openxmlformats.org/officeDocument/2006/docPropsVTypes"/>
</file>