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 UERJ</w:t>
      </w:r>
      <w:bookmarkEnd w:id="1"/>
    </w:p>
    <w:p>
      <w:hyperlink r:id="rId7" w:history="1">
        <w:r>
          <w:rPr>
            <w:color w:val="#0000ff"/>
          </w:rPr>
          <w:t xml:space="preserve">https://ou-publier.cirad.fr/index.php/node/6174</w:t>
        </w:r>
      </w:hyperlink>
    </w:p>
    <w:p>
      <w:pPr/>
      <w:br/>
      <w:r>
        <w:rPr>
          <w:b w:val="1"/>
          <w:bCs w:val="1"/>
        </w:rPr>
        <w:t xml:space="preserve">Editeur scientifique : </w:t>
      </w:r>
      <w:r>
        <w:rPr/>
        <w:t xml:space="preserve">UERJ - Universidade do Estado do Rio de Janeiro (Brésil)</w:t>
      </w:r>
      <w:br/>
      <w:r>
        <w:rPr>
          <w:b w:val="1"/>
          <w:bCs w:val="1"/>
        </w:rPr>
        <w:t xml:space="preserve">Editeur commercial : </w:t>
      </w:r>
      <w:br/>
      <w:br/>
      <w:r>
        <w:rPr>
          <w:b w:val="1"/>
          <w:bCs w:val="1"/>
        </w:rPr>
        <w:t xml:space="preserve">Site Web : </w:t>
      </w:r>
      <w:hyperlink r:id="rId8" w:history="1">
        <w:r>
          <w:rPr>
            <w:color w:val="#0000ff"/>
          </w:rPr>
          <w:t xml:space="preserve">https://www.e-publicacoes.uerj.br/index.php/geouerj/index</w:t>
        </w:r>
      </w:hyperlink>
      <w:br/>
      <w:r>
        <w:rPr>
          <w:b w:val="1"/>
          <w:bCs w:val="1"/>
        </w:rPr>
        <w:t xml:space="preserve">Informations aux auteurs : </w:t>
      </w:r>
      <w:hyperlink r:id="rId9" w:history="1">
        <w:r>
          <w:rPr>
            <w:color w:val="#0000ff"/>
          </w:rPr>
          <w:t xml:space="preserve">https://www.e-publicacoes.uerj.br/index.php/geouerj/about/submissions#authorGuidelines</w:t>
        </w:r>
      </w:hyperlink>
      <w:br/>
      <w:br/>
      <w:r>
        <w:rPr>
          <w:b w:val="1"/>
          <w:bCs w:val="1"/>
        </w:rPr>
        <w:t xml:space="preserve">Présentation de la revue</w:t>
      </w:r>
      <w:br/>
      <w:r>
        <w:rPr>
          <w:b w:val="1"/>
          <w:bCs w:val="1"/>
        </w:rPr>
        <w:t xml:space="preserve">Langue originale : </w:t>
      </w:r>
    </w:p>
    <w:p>
      <w:pPr/>
      <w:r>
        <w:rPr/>
        <w:t xml:space="preserve">A Geo UERJ é uma publicação semestral do Instituto de Geografia da Universidade do Estado do Rio de Janeiro que publica trabalhos inéditos de revisão crítica, resultados de pesquisas de natureza empírica, experimental ou conceitual sobre temas pertinentes à Geografia e áreas afins. Busca fomentar o intercâmbio de experiências em sua especialidade com outras Instituições, nacionais ou estrangeiras, que mantenham publicações congêneres, além de defender e respeitar os princípios do pluralismo de idéias filosóficas, políticas e científicas.</w:t>
      </w:r>
    </w:p>
    <w:p>
      <w:pPr/>
      <w:r>
        <w:rPr>
          <w:b w:val="1"/>
          <w:bCs w:val="1"/>
        </w:rPr>
        <w:t xml:space="preserve">Autre langue : </w:t>
      </w:r>
    </w:p>
    <w:p>
      <w:pPr/>
      <w:r>
        <w:rPr>
          <w:i w:val="1"/>
          <w:iCs w:val="1"/>
        </w:rPr>
        <w:t xml:space="preserve">Geo UERJ</w:t>
      </w:r>
      <w:r>
        <w:rPr/>
        <w:t xml:space="preserve"> is a journal published biannually by Universidade do Estado do Rio do Janeiro’s Institute of Geography. It publishes inedited works of critical review as well as results of empirical, experimental and conceptual research on topics pertinent to geography and its related areas. Besides seeking to foster experience exchanges in its specialty with other Brazilian and foreign institutions that maintain similar publications, </w:t>
      </w:r>
      <w:r>
        <w:rPr>
          <w:i w:val="1"/>
          <w:iCs w:val="1"/>
        </w:rPr>
        <w:t xml:space="preserve">Geo UERJ</w:t>
      </w:r>
      <w:r>
        <w:rPr/>
        <w:t xml:space="preserve"> defends and respects the pluralism of philosophical, political and scientific ideas. Its target audience is researchers, teachers, professionals and students interested in the field of geography and related fields.</w:t>
      </w:r>
    </w:p>
    <w:p>
      <w:pPr/>
      <w:br/>
      <w:r>
        <w:rPr>
          <w:b w:val="1"/>
          <w:bCs w:val="1"/>
        </w:rPr>
        <w:t xml:space="preserve">Thèmes : </w:t>
      </w:r>
      <w:r>
        <w:rPr/>
        <w:t xml:space="preserve"/>
      </w:r>
      <w:br/>
      <w:r>
        <w:rPr/>
        <w:t xml:space="preserve">Géographie</w:t>
      </w:r>
      <w:br/>
      <w:br/>
      <w:r>
        <w:rPr>
          <w:b w:val="1"/>
          <w:bCs w:val="1"/>
        </w:rPr>
        <w:t xml:space="preserve">Libre accès : </w:t>
      </w:r>
      <w:r>
        <w:rPr/>
        <w:t xml:space="preserve">Libre accès total</w:t>
      </w:r>
      <w:br/>
      <w:br/>
      <w:r>
        <w:rPr>
          <w:b w:val="1"/>
          <w:bCs w:val="1"/>
        </w:rPr>
        <w:t xml:space="preserve">Langues : </w:t>
      </w:r>
      <w:r>
        <w:rPr/>
        <w:t xml:space="preserve">Anglais, Français, Espagnol, Italien,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Geo UERJ</w:t>
      </w:r>
      <w:br/>
      <w:r>
        <w:rPr>
          <w:b w:val="1"/>
          <w:bCs w:val="1"/>
        </w:rPr>
        <w:t xml:space="preserve">ISSN : </w:t>
      </w:r>
      <w:r>
        <w:rPr/>
        <w:t xml:space="preserve">1415-7543 (ISSN-L); 1415-7543 (Papier); 1981-9021 (Electronique)</w:t>
      </w:r>
      <w:br/>
      <w:r>
        <w:rPr>
          <w:b w:val="1"/>
          <w:bCs w:val="1"/>
        </w:rPr>
        <w:t xml:space="preserve">Périodicité : </w:t>
      </w:r>
      <w:r>
        <w:rPr/>
        <w:t xml:space="preserve">2 n°/an (Semestriel)</w:t>
      </w:r>
      <w:br/>
      <w:r>
        <w:rPr>
          <w:b w:val="1"/>
          <w:bCs w:val="1"/>
        </w:rPr>
        <w:t xml:space="preserve">Informations complémentaires : </w:t>
      </w:r>
    </w:p>
    <w:p>
      <w:pPr/>
      <w:r>
        <w:rPr/>
        <w:t xml:space="preserve">Bien que la revue accepte cinq langues (langues maternelles des auteurs), les articles sont presque tous en portugais (rares articles en anglais ou en espagnol).</w:t>
      </w:r>
    </w:p>
    <w:p>
      <w:pPr/>
      <w:br/>
      <w:r>
        <w:rPr>
          <w:b w:val="1"/>
          <w:bCs w:val="1"/>
        </w:rPr>
        <w:t xml:space="preserve">Types d'articles : </w:t>
      </w:r>
      <w:r>
        <w:rPr/>
        <w:t xml:space="preserve">Articles de recherche, Articles de synthèse, Analyses d'ouvrages,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174" TargetMode="External"/><Relationship Id="rId8" Type="http://schemas.openxmlformats.org/officeDocument/2006/relationships/hyperlink" Target="https://www.e-publicacoes.uerj.br/index.php/geouerj/index" TargetMode="External"/><Relationship Id="rId9" Type="http://schemas.openxmlformats.org/officeDocument/2006/relationships/hyperlink" Target="https://www.e-publicacoes.uerj.br/index.php/geouerj/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2024-11-23T04:38:03+01:00</dcterms:created>
  <dcterms:modified xsi:type="dcterms:W3CDTF">2024-11-23T04:38:03+01:00</dcterms:modified>
</cp:coreProperties>
</file>

<file path=docProps/custom.xml><?xml version="1.0" encoding="utf-8"?>
<Properties xmlns="http://schemas.openxmlformats.org/officeDocument/2006/custom-properties" xmlns:vt="http://schemas.openxmlformats.org/officeDocument/2006/docPropsVTypes"/>
</file>