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CLEAN</w:t>
      </w:r>
      <w:bookmarkEnd w:id="1"/>
    </w:p>
    <w:p>
      <w:hyperlink r:id="rId7" w:history="1">
        <w:r>
          <w:rPr>
            <w:color w:val="#0000ff"/>
          </w:rPr>
          <w:t xml:space="preserve">https://ou-publier.cirad.fr/index.php/node/6121</w:t>
        </w:r>
      </w:hyperlink>
    </w:p>
    <w:p>
      <w:pPr/>
      <w:br/>
      <w:r>
        <w:rPr>
          <w:b w:val="1"/>
          <w:bCs w:val="1"/>
        </w:rPr>
        <w:t xml:space="preserve">Editeur commercial : </w:t>
      </w:r>
      <w:r>
        <w:rPr/>
        <w:t xml:space="preserve">Wiley (Etats-Unis)</w:t>
      </w:r>
      <w:br/>
      <w:br/>
      <w:r>
        <w:rPr>
          <w:b w:val="1"/>
          <w:bCs w:val="1"/>
        </w:rPr>
        <w:t xml:space="preserve">Site Web : </w:t>
      </w:r>
      <w:hyperlink r:id="rId8" w:history="1">
        <w:r>
          <w:rPr>
            <w:color w:val="#0000ff"/>
          </w:rPr>
          <w:t xml:space="preserve">https://onlinelibrary.wiley.com/journal/18630669</w:t>
        </w:r>
      </w:hyperlink>
      <w:br/>
      <w:r>
        <w:rPr>
          <w:b w:val="1"/>
          <w:bCs w:val="1"/>
        </w:rPr>
        <w:t xml:space="preserve">Informations aux auteurs : </w:t>
      </w:r>
      <w:hyperlink r:id="rId9" w:history="1">
        <w:r>
          <w:rPr>
            <w:color w:val="#0000ff"/>
          </w:rPr>
          <w:t xml:space="preserve">https://onlinelibrary.wiley.com/page/journal/18630669/homepage/2047_forauthors.html</w:t>
        </w:r>
      </w:hyperlink>
      <w:br/>
      <w:br/>
      <w:r>
        <w:rPr>
          <w:b w:val="1"/>
          <w:bCs w:val="1"/>
        </w:rPr>
        <w:t xml:space="preserve">Présentation de la revue</w:t>
      </w:r>
      <w:br/>
      <w:r>
        <w:rPr>
          <w:b w:val="1"/>
          <w:bCs w:val="1"/>
        </w:rPr>
        <w:t xml:space="preserve">Langue originale : </w:t>
      </w:r>
    </w:p>
    <w:p>
      <w:pPr/>
      <w:r>
        <w:rPr>
          <w:i w:val="1"/>
          <w:iCs w:val="1"/>
        </w:rPr>
        <w:t xml:space="preserve">CLEAN: Soil, Air, Water</w:t>
      </w:r>
      <w:r>
        <w:rPr/>
        <w:t xml:space="preserve"> is an environmental safety and sustainability journal encompassing all aspects of the field. Our papers span multidisciplinary topics from air pollution, waste management, the water cycle, and environmental conservation. </w:t>
      </w:r>
      <w:r>
        <w:rPr>
          <w:i w:val="1"/>
          <w:iCs w:val="1"/>
        </w:rPr>
        <w:t xml:space="preserve">CLEAN</w:t>
      </w:r>
      <w:r>
        <w:rPr/>
        <w:t xml:space="preserve"> covers all aspects of Sustainability and Environmental Safety. The journal focuses on organ/human--environment interactions giving interdisciplinary insights on a broad range of topics including air pollution, waste management, the water cycle, and environmental conservation.</w:t>
      </w:r>
      <w:br/>
      <w:br/>
      <w:r>
        <w:rPr/>
        <w:t xml:space="preserve">With an increasing urgency regarding climate or climate change issues, we really need evidence of the changes in the parameters. If we cannot prove with data what the quality of air, water, and soils is, we lack the basis for taking action for clean air, pure water, and good soil quality.</w:t>
      </w:r>
    </w:p>
    <w:p>
      <w:pPr/>
      <w:r>
        <w:rPr/>
        <w:t xml:space="preserve">However, submissions that include monitoring data need to follow certain criteria. Manuscripts containing only measured data are not sufficient for publication. The collected data should be compared and discussed with published works and the resulting findings should be placed in a scientific context.</w:t>
      </w:r>
    </w:p>
    <w:p>
      <w:pPr/>
    </w:p>
    <w:p>
      <w:pPr/>
      <w:r>
        <w:rPr>
          <w:b w:val="1"/>
          <w:bCs w:val="1"/>
        </w:rPr>
        <w:t xml:space="preserve">Thèmes : </w:t>
      </w:r>
      <w:r>
        <w:rPr/>
        <w:t xml:space="preserve"/>
      </w:r>
      <w:br/>
      <w:r>
        <w:rPr/>
        <w:t xml:space="preserve">Déchets et recyclages</w:t>
      </w:r>
      <w:br/>
      <w:r>
        <w:rPr/>
        <w:t xml:space="preserve">Eau</w:t>
      </w:r>
      <w:br/>
      <w:r>
        <w:rPr/>
        <w:t xml:space="preserve">Sol</w:t>
      </w:r>
      <w:br/>
      <w:r>
        <w:rPr/>
        <w:t xml:space="preserve">Pollution</w:t>
      </w:r>
      <w:br/>
      <w:r>
        <w:rPr/>
        <w:t xml:space="preserve">Biochimie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Clean - Soil, Air, Water</w:t>
      </w:r>
      <w:br/>
      <w:r>
        <w:rPr>
          <w:b w:val="1"/>
          <w:bCs w:val="1"/>
        </w:rPr>
        <w:t xml:space="preserve">ISSN : </w:t>
      </w:r>
      <w:r>
        <w:rPr/>
        <w:t xml:space="preserve">1863-0650 (ISSN-L); 1863-0650 (Papier); 1863-0669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w:t>
      </w:r>
      <w:br/>
      <w:br/>
      <w:r>
        <w:rPr>
          <w:b w:val="1"/>
          <w:bCs w:val="1"/>
        </w:rPr>
        <w:t xml:space="preserve">Frais de publication : </w:t>
      </w:r>
      <w:r>
        <w:rPr/>
        <w:t xml:space="preserve">Non</w:t>
      </w:r>
      <w:br/>
      <w:r>
        <w:rPr>
          <w:b w:val="1"/>
          <w:bCs w:val="1"/>
        </w:rPr>
        <w:t xml:space="preserve">Coût du libre accès optionnel : </w:t>
      </w:r>
      <w:r>
        <w:rPr/>
        <w:t xml:space="preserve">3520 €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https://authorservices.wiley.com/author-resources/Journal-Authors/open-access/data-sharing-citation/data-sharing-policy.html</w:t>
        </w:r>
      </w:hyperlink>
      <w:br/>
      <w:br/>
      <w:r>
        <w:rPr/>
        <w:t xml:space="preserve">Mise à jour le </w:t>
      </w:r>
      <w:r>
        <w:rPr/>
        <w:t xml:space="preserve">03/10/2024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6121" TargetMode="External"/><Relationship Id="rId8" Type="http://schemas.openxmlformats.org/officeDocument/2006/relationships/hyperlink" Target="https://onlinelibrary.wiley.com/journal/18630669" TargetMode="External"/><Relationship Id="rId9" Type="http://schemas.openxmlformats.org/officeDocument/2006/relationships/hyperlink" Target="https://onlinelibrary.wiley.com/page/journal/18630669/homepage/2047_forauthors.html" TargetMode="External"/><Relationship Id="rId10" Type="http://schemas.openxmlformats.org/officeDocument/2006/relationships/hyperlink" Target="https://authorservices.wiley.com/author-resources/Journal-Authors/open-access/data-sharing-citation/data-sharing-policy.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2024-11-22T14:01:35+01:00</dcterms:created>
  <dcterms:modified xsi:type="dcterms:W3CDTF">2024-11-22T14:01:35+01:00</dcterms:modified>
</cp:coreProperties>
</file>

<file path=docProps/custom.xml><?xml version="1.0" encoding="utf-8"?>
<Properties xmlns="http://schemas.openxmlformats.org/officeDocument/2006/custom-properties" xmlns:vt="http://schemas.openxmlformats.org/officeDocument/2006/docPropsVTypes"/>
</file>