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Arxius de Miscel-Lània Zoològica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https://ou-publier.cirad.fr/index.php/node/5730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Museu de Ciencies Naturals de Barcelona (Espagne)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http://amz.museucienciesjournals.cat/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És una revista d'accés obert, sense càrrec als autors per l'edició i publicació dels seus articles, amb un ràpid procés editorial i avaluació per part d'experts. Publica articles inèdits sobre taxonomia, variabilitat morfològica, distribució en l'espai i dinàmica en el temps d'organismes zoològics. Facilita la publicació de dades en formats adequats per a la consulta i la seva reutilització posterior.</w:t>
      </w:r>
      <w:br/>
      <w:r>
        <w:rPr/>
        <w:t xml:space="preserve">Résumé et mots-clés en espagnol et catalan.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Faune sauvage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1698-0476 (ISSN-L); 1698-0476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Notes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9" w:history="1">
        <w:r>
          <w:rPr>
            <w:color w:val="#0000ff"/>
          </w:rPr>
          <w:t xml:space="preserve">http://amz.museucienciesjournals.cat/authors-guidelines/?lang=en</w:t>
        </w:r>
      </w:hyperlink>
      <w:br/>
      <w:br/>
      <w:r>
        <w:rPr/>
        <w:t xml:space="preserve">Mise à jour le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730" TargetMode="External"/><Relationship Id="rId8" Type="http://schemas.openxmlformats.org/officeDocument/2006/relationships/hyperlink" Target="http://amz.museucienciesjournals.cat/" TargetMode="External"/><Relationship Id="rId9" Type="http://schemas.openxmlformats.org/officeDocument/2006/relationships/hyperlink" Target="http://amz.museucienciesjournals.cat/authors-guidelines/?lang=en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2024-11-22T02:47:07+01:00</dcterms:created>
  <dcterms:modified xsi:type="dcterms:W3CDTF">2024-11-22T02:47:07+01:00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