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Études caribéennes</w:t>
      </w:r>
      <w:bookmarkEnd w:id="1"/>
    </w:p>
    <w:p>
      <w:hyperlink r:id="rId7" w:history="1">
        <w:r>
          <w:rPr>
            <w:color w:val="#0000ff"/>
          </w:rPr>
          <w:t xml:space="preserve">https://ou-publier.cirad.fr/index.php/node/5412</w:t>
        </w:r>
      </w:hyperlink>
    </w:p>
    <w:p>
      <w:pPr/>
      <w:br/>
      <w:r>
        <w:rPr>
          <w:b w:val="1"/>
          <w:bCs w:val="1"/>
        </w:rPr>
        <w:t xml:space="preserve">Editeur scientifique : </w:t>
      </w:r>
      <w:r>
        <w:rPr/>
        <w:t xml:space="preserve">Université des Antilles (France)</w:t>
      </w:r>
      <w:br/>
      <w:r>
        <w:rPr>
          <w:b w:val="1"/>
          <w:bCs w:val="1"/>
        </w:rPr>
        <w:t xml:space="preserve">Editeur commercial : </w:t>
      </w:r>
      <w:br/>
      <w:br/>
      <w:r>
        <w:rPr>
          <w:b w:val="1"/>
          <w:bCs w:val="1"/>
        </w:rPr>
        <w:t xml:space="preserve">Site Web : </w:t>
      </w:r>
      <w:hyperlink r:id="rId8" w:history="1">
        <w:r>
          <w:rPr>
            <w:color w:val="#0000ff"/>
          </w:rPr>
          <w:t xml:space="preserve">https://etudescaribeennes.revues.org/</w:t>
        </w:r>
      </w:hyperlink>
      <w:br/>
      <w:r>
        <w:rPr>
          <w:b w:val="1"/>
          <w:bCs w:val="1"/>
        </w:rPr>
        <w:t xml:space="preserve">Informations aux auteurs : </w:t>
      </w:r>
      <w:hyperlink r:id="rId9" w:history="1">
        <w:r>
          <w:rPr>
            <w:color w:val="#0000ff"/>
          </w:rPr>
          <w:t xml:space="preserve">https://etudescaribeennes.revues.org/812</w:t>
        </w:r>
      </w:hyperlink>
      <w:br/>
      <w:br/>
      <w:r>
        <w:rPr>
          <w:b w:val="1"/>
          <w:bCs w:val="1"/>
        </w:rPr>
        <w:t xml:space="preserve">Présentation de la revue</w:t>
      </w:r>
      <w:br/>
      <w:r>
        <w:rPr>
          <w:b w:val="1"/>
          <w:bCs w:val="1"/>
        </w:rPr>
        <w:t xml:space="preserve">Langue originale : </w:t>
      </w:r>
    </w:p>
    <w:p>
      <w:pPr/>
      <w:r>
        <w:rPr/>
        <w:t xml:space="preserve">Regards croisés d'universitaires de la Caraïbe et du monde, travaux originaux de jeunes chercheurs et de chercheurs confirmés, Études caribéennes est un espace d'expression scientifique qui a pour support principal le bassin caribéen. Géographie, aménagement, économie et sciences sociales (histoire, sociologie, anthropologie) : à travers une approche pluridisciplinaire, cette revue contribue à la réflexion sur le développement de l'espace caribéen. La revue propose trois numéros annuels organisés autour d'un dossier thématique central. Les textes publiés, en français, en anglais, en espagnol, sont évalués par un comité scientifique international.</w:t>
      </w:r>
    </w:p>
    <w:p>
      <w:pPr/>
    </w:p>
    <w:p>
      <w:pPr/>
      <w:r>
        <w:rPr>
          <w:b w:val="1"/>
          <w:bCs w:val="1"/>
        </w:rPr>
        <w:t xml:space="preserve">Thèmes : </w:t>
      </w:r>
      <w:r>
        <w:rPr/>
        <w:t xml:space="preserve"/>
      </w:r>
      <w:br/>
      <w:r>
        <w:rPr/>
        <w:t xml:space="preserve">Eco, socio, dév : multidiscip.</w:t>
      </w:r>
      <w:br/>
      <w:r>
        <w:rPr/>
        <w:t xml:space="preserve">Géographie</w:t>
      </w:r>
      <w:br/>
      <w:r>
        <w:rPr/>
        <w:t xml:space="preserve">Gestion de l'espace foncier</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1779-0980 (ISSN-L); 1779-0980 (Papier); 1961-859X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12" TargetMode="External"/><Relationship Id="rId8" Type="http://schemas.openxmlformats.org/officeDocument/2006/relationships/hyperlink" Target="https://etudescaribeennes.revues.org/" TargetMode="External"/><Relationship Id="rId9" Type="http://schemas.openxmlformats.org/officeDocument/2006/relationships/hyperlink" Target="https://etudescaribeennes.revues.org/81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2024-11-23T00:27:44+01:00</dcterms:created>
  <dcterms:modified xsi:type="dcterms:W3CDTF">2024-11-23T00:27:44+01:00</dcterms:modified>
</cp:coreProperties>
</file>

<file path=docProps/custom.xml><?xml version="1.0" encoding="utf-8"?>
<Properties xmlns="http://schemas.openxmlformats.org/officeDocument/2006/custom-properties" xmlns:vt="http://schemas.openxmlformats.org/officeDocument/2006/docPropsVTypes"/>
</file>