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https://ou-publier.cirad.fr/index.php/node/5320</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http://www.publish.csiro.au/nid/150/aid/2408.htm</w:t>
        </w:r>
      </w:hyperlink>
      <w:br/>
      <w:r>
        <w:rPr>
          <w:b w:val="1"/>
          <w:bCs w:val="1"/>
        </w:rPr>
        <w:t xml:space="preserve">Informations aux auteurs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Langue originale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L.A.S. Johnson Review Series is published. Other review articles will also be considered. All papers are peer review</w:t>
      </w:r>
    </w:p>
    <w:p>
      <w:pPr/>
    </w:p>
    <w:p>
      <w:pPr/>
      <w:r>
        <w:rPr>
          <w:b w:val="1"/>
          <w:bCs w:val="1"/>
        </w:rPr>
        <w:t xml:space="preserve">Thèmes : </w:t>
      </w:r>
      <w:r>
        <w:rPr/>
        <w:t xml:space="preserve"/>
      </w:r>
      <w:br/>
      <w:r>
        <w:rPr/>
        <w:t xml:space="preserve">Ecologie végétale</w:t>
      </w:r>
      <w:br/>
      <w:r>
        <w:rPr/>
        <w:t xml:space="preserve">Biologie végétale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Syst. Bot.</w:t>
      </w:r>
      <w:br/>
      <w:r>
        <w:rPr>
          <w:b w:val="1"/>
          <w:bCs w:val="1"/>
        </w:rPr>
        <w:t xml:space="preserve">ISSN : </w:t>
      </w:r>
      <w:r>
        <w:rPr/>
        <w:t xml:space="preserve">1030-1887 (ISSN-L); 1030-1887 (Papier); 1446-5701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https://www.publish.csiro.au/sb/forauthors/AuthorInstructions#8</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s://www.publish.csiro.au/sb/forauthors/AuthorInstructions#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2024-11-22T01:20:15+01:00</dcterms:created>
  <dcterms:modified xsi:type="dcterms:W3CDTF">2024-11-22T01:20:15+01:00</dcterms:modified>
</cp:coreProperties>
</file>

<file path=docProps/custom.xml><?xml version="1.0" encoding="utf-8"?>
<Properties xmlns="http://schemas.openxmlformats.org/officeDocument/2006/custom-properties" xmlns:vt="http://schemas.openxmlformats.org/officeDocument/2006/docPropsVTypes"/>
</file>