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Tecnologia e Sociedade</w:t>
      </w:r>
      <w:bookmarkEnd w:id="1"/>
    </w:p>
    <w:p>
      <w:hyperlink r:id="rId7" w:history="1">
        <w:r>
          <w:rPr>
            <w:color w:val="#0000ff"/>
          </w:rPr>
          <w:t xml:space="preserve">https://ou-publier.cirad.fr/index.php/node/5223</w:t>
        </w:r>
      </w:hyperlink>
    </w:p>
    <w:p>
      <w:pPr/>
      <w:br/>
      <w:r>
        <w:rPr>
          <w:b w:val="1"/>
          <w:bCs w:val="1"/>
        </w:rPr>
        <w:t xml:space="preserve">Editeur scientifique : </w:t>
      </w:r>
      <w:r>
        <w:rPr/>
        <w:t xml:space="preserve">UTFPR - Universidade Tecnológica Federal do Paraná (Brésil)</w:t>
      </w:r>
      <w:br/>
      <w:r>
        <w:rPr>
          <w:b w:val="1"/>
          <w:bCs w:val="1"/>
        </w:rPr>
        <w:t xml:space="preserve">Editeur commercial : </w:t>
      </w:r>
      <w:br/>
      <w:br/>
      <w:r>
        <w:rPr>
          <w:b w:val="1"/>
          <w:bCs w:val="1"/>
        </w:rPr>
        <w:t xml:space="preserve">Site Web : </w:t>
      </w:r>
      <w:hyperlink r:id="rId8" w:history="1">
        <w:r>
          <w:rPr>
            <w:color w:val="#0000ff"/>
          </w:rPr>
          <w:t xml:space="preserve">https://periodicos.utfpr.edu.br/rts/issue/view/233</w:t>
        </w:r>
      </w:hyperlink>
      <w:br/>
      <w:r>
        <w:rPr>
          <w:b w:val="1"/>
          <w:bCs w:val="1"/>
        </w:rPr>
        <w:t xml:space="preserve">Informations aux auteurs : </w:t>
      </w:r>
      <w:hyperlink r:id="rId9" w:history="1">
        <w:r>
          <w:rPr>
            <w:color w:val="#0000ff"/>
          </w:rPr>
          <w:t xml:space="preserve">https://periodicos.utfpr.edu.br/rts/about/submissions#authorGuidelines</w:t>
        </w:r>
      </w:hyperlink>
      <w:br/>
      <w:br/>
      <w:r>
        <w:rPr>
          <w:b w:val="1"/>
          <w:bCs w:val="1"/>
        </w:rPr>
        <w:t xml:space="preserve">Présentation de la revue</w:t>
      </w:r>
      <w:br/>
      <w:r>
        <w:rPr>
          <w:b w:val="1"/>
          <w:bCs w:val="1"/>
        </w:rPr>
        <w:t xml:space="preserve">Langue originale : </w:t>
      </w:r>
    </w:p>
    <w:p>
      <w:pPr/>
      <w:r>
        <w:rPr/>
        <w:t xml:space="preserve">A revista Tecnologia e Sociedade é uma publicação trimestral do Programa de Pós-graduação em Tecnologia (PPGTE - mestrado e doutorado) da Universidade Tecnológica Federal do Paraná (UTFPR). A revista é mantida com recursos financeiros da UTFPR e, desde 2013, tornou-se o veículo de divulgação dos trabalhos científicos da Associação Brasileira de Estudos Sociais das Ciências e das Tecnologias - ESOCITE.BR.</w:t>
      </w:r>
      <w:br/>
      <w:r>
        <w:rPr/>
        <w:t xml:space="preserve">O objetivo da revista é ser um veículo de divulgação de pesquisas inéditas relacionas ao campo interdisciplinar de ciência, tecnologia e sociedade (CTS). O público alvo são pesquisadores do campo dos estudos sociais da ciência e tecnologia sob uma abordagem interdisciplinar. Não há custos para a submissão, nem para publicação do artigo.</w:t>
      </w:r>
      <w:br/>
      <w:r>
        <w:rPr/>
        <w:t xml:space="preserve">A linha editorial da revista prioriza a discussão interdisciplinar das diversas formas de relação e interação da tecnologia e sociedade, a partir de uma compreensão polissêmica do termo tecnologia, seja devido aos inúmeros significados que variam de acordo com os diferentes grupos que a interpretam, ou aos diferentes valores que ele incorpora em seu uso concreto.</w:t>
      </w:r>
      <w:br/>
      <w:r>
        <w:rPr/>
        <w:t xml:space="preserve">/ The Revista Tecnologia e Sociedade is a quarterly publication of the Graduate Technology Program (PPGTE - master and doctorate) of the Federal Technological University of Paraná (UTFPR). Since 2013, the magazine has become the vehicle for dissemination scientific work of the Brazilian Social Studies Association of Science and Technology - ESOCITE.BR.</w:t>
      </w:r>
      <w:br/>
      <w:r>
        <w:rPr/>
        <w:t xml:space="preserve">The purpose of the journal is to be a vehicle for dissemination of original research, linked to the interdisciplinary field of science, technology and society (STS). The target audience are researchers in the field of social studies of science and technology in an interdisciplinary approach. There is no charge for submission, or for publication of the article.</w:t>
      </w:r>
      <w:br/>
      <w:r>
        <w:rPr/>
        <w:t xml:space="preserve">The journal's editorial line gives priority to interdisciplinary discussion of the various forms of relationship and interaction of technology and society, from a polysemic understanding of the term technology, in relation to the numerous meanings that vary according to the different groups to interpret, or in relation to different values that the term technology embodies in its actual use.</w:t>
      </w:r>
    </w:p>
    <w:p>
      <w:pPr/>
    </w:p>
    <w:p>
      <w:pPr/>
      <w:r>
        <w:rPr>
          <w:b w:val="1"/>
          <w:bCs w:val="1"/>
        </w:rPr>
        <w:t xml:space="preserve">Thèmes : </w:t>
      </w:r>
      <w:r>
        <w:rPr/>
        <w:t xml:space="preserve"/>
      </w:r>
      <w:br/>
      <w:r>
        <w:rPr/>
        <w:t xml:space="preserve">Sociologie., anthropol., ethnol.</w:t>
      </w:r>
      <w:br/>
      <w:r>
        <w:rPr/>
        <w:t xml:space="preserve">Sciences et sociétés, éthique</w:t>
      </w:r>
      <w:br/>
      <w:br/>
      <w:r>
        <w:rPr>
          <w:b w:val="1"/>
          <w:bCs w:val="1"/>
        </w:rPr>
        <w:t xml:space="preserve">Libre accès : </w:t>
      </w:r>
      <w:r>
        <w:rPr/>
        <w:t xml:space="preserve">Libre accès total</w:t>
      </w:r>
      <w:br/>
      <w:br/>
      <w:r>
        <w:rPr>
          <w:b w:val="1"/>
          <w:bCs w:val="1"/>
        </w:rPr>
        <w:t xml:space="preserve">Langues : </w:t>
      </w:r>
      <w:r>
        <w:rPr/>
        <w:t xml:space="preserve">Anglais, Français, Espagnol, Portugais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RTS</w:t>
      </w:r>
      <w:br/>
      <w:r>
        <w:rPr>
          <w:b w:val="1"/>
          <w:bCs w:val="1"/>
        </w:rPr>
        <w:t xml:space="preserve">Titre abrégé (ISO) : </w:t>
      </w:r>
      <w:r>
        <w:rPr/>
        <w:t xml:space="preserve">Rev. Tecnol. Soc.</w:t>
      </w:r>
      <w:br/>
      <w:r>
        <w:rPr>
          <w:b w:val="1"/>
          <w:bCs w:val="1"/>
        </w:rPr>
        <w:t xml:space="preserve">ISSN : </w:t>
      </w:r>
      <w:r>
        <w:rPr/>
        <w:t xml:space="preserve">1809-0044 (ISSN-L); 1809-0044 (Papier); 1984-3526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techniques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31/08/2022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223" TargetMode="External"/><Relationship Id="rId8" Type="http://schemas.openxmlformats.org/officeDocument/2006/relationships/hyperlink" Target="https://periodicos.utfpr.edu.br/rts/issue/view/233" TargetMode="External"/><Relationship Id="rId9" Type="http://schemas.openxmlformats.org/officeDocument/2006/relationships/hyperlink" Target="https://periodicos.utfpr.edu.br/rts/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2024-11-25T06:11:07+01:00</dcterms:created>
  <dcterms:modified xsi:type="dcterms:W3CDTF">2024-11-25T06:11:07+01:00</dcterms:modified>
</cp:coreProperties>
</file>

<file path=docProps/custom.xml><?xml version="1.0" encoding="utf-8"?>
<Properties xmlns="http://schemas.openxmlformats.org/officeDocument/2006/custom-properties" xmlns:vt="http://schemas.openxmlformats.org/officeDocument/2006/docPropsVTypes"/>
</file>