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Organization and Environment</w:t>
      </w:r>
      <w:bookmarkEnd w:id="1"/>
    </w:p>
    <w:p>
      <w:hyperlink r:id="rId7" w:history="1">
        <w:r>
          <w:rPr>
            <w:color w:val="#0000ff"/>
          </w:rPr>
          <w:t xml:space="preserve">https://ou-publier.cirad.fr/index.php/node/5216</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http://oae.sagepub.com/</w:t>
        </w:r>
      </w:hyperlink>
      <w:br/>
      <w:r>
        <w:rPr>
          <w:b w:val="1"/>
          <w:bCs w:val="1"/>
        </w:rPr>
        <w:t xml:space="preserve">Informations aux auteurs : </w:t>
      </w:r>
      <w:hyperlink r:id="rId9" w:history="1">
        <w:r>
          <w:rPr>
            <w:color w:val="#0000ff"/>
          </w:rPr>
          <w:t xml:space="preserve">https://uk.sagepub.com/en-gb/eur/organization-environment/journal200856#submission-guidelines</w:t>
        </w:r>
      </w:hyperlink>
      <w:br/>
      <w:br/>
      <w:r>
        <w:rPr>
          <w:b w:val="1"/>
          <w:bCs w:val="1"/>
        </w:rPr>
        <w:t xml:space="preserve">Présentation de la revue</w:t>
      </w:r>
      <w:br/>
      <w:r>
        <w:rPr>
          <w:b w:val="1"/>
          <w:bCs w:val="1"/>
        </w:rPr>
        <w:t xml:space="preserve">Langue originale : </w:t>
      </w:r>
    </w:p>
    <w:p>
      <w:pPr/>
      <w:r>
        <w:rPr/>
        <w:t xml:space="preserve">Organization &amp; Environment (OAE), recognized as a leading international journal unique in its emphasis on the connection between the management of organizations and the multiple dimensions of the general environment, publishes quarterly peer-reviewed research that sets new and relevant standards for rigorous thinking about the complex and relevant dimensions of the sustainability – including an appropriate balance between and among social, natural, and economic challenges.</w:t>
      </w:r>
      <w:br/>
      <w:r>
        <w:rPr/>
        <w:t xml:space="preserve">The journal is sponsored by the Group of Research on Organizations and the Natural Environment (GRONEN).</w:t>
      </w:r>
      <w:br/>
      <w:r>
        <w:rPr/>
        <w:t xml:space="preserve">Types of papers : Academic Research Articles and Essays (empirical, theoretical, or conceptual); Research Reviews; and Resource Reviews (reviews that examine and assess organization and environment books, websites, databases, software, video programs, simulations, and other scholarly resources for the purpose of making recommendations on how these can help advance organization and environment scholarship).</w:t>
      </w:r>
    </w:p>
    <w:p>
      <w:pPr/>
    </w:p>
    <w:p>
      <w:pPr/>
      <w:r>
        <w:rPr>
          <w:b w:val="1"/>
          <w:bCs w:val="1"/>
        </w:rPr>
        <w:t xml:space="preserve">Thèmes : </w:t>
      </w:r>
      <w:r>
        <w:rPr/>
        <w:t xml:space="preserve"/>
      </w:r>
      <w:br/>
      <w:r>
        <w:rPr/>
        <w:t xml:space="preserve">Eco, socio, dév : multidiscip.</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Organization &amp; Environment</w:t>
      </w:r>
      <w:br/>
      <w:r>
        <w:rPr>
          <w:b w:val="1"/>
          <w:bCs w:val="1"/>
        </w:rPr>
        <w:t xml:space="preserve">Titre abrégé (ISO) : </w:t>
      </w:r>
      <w:r>
        <w:rPr/>
        <w:t xml:space="preserve">Organ. Environ.</w:t>
      </w:r>
      <w:br/>
      <w:r>
        <w:rPr>
          <w:b w:val="1"/>
          <w:bCs w:val="1"/>
        </w:rPr>
        <w:t xml:space="preserve">ISSN : </w:t>
      </w:r>
      <w:r>
        <w:rPr/>
        <w:t xml:space="preserve">1086-0266 (ISSN-L); 1086-0266 (Papier); 1552-7417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3500 $ (mise à jour le 20/07/2023)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216" TargetMode="External"/><Relationship Id="rId8" Type="http://schemas.openxmlformats.org/officeDocument/2006/relationships/hyperlink" Target="http://oae.sagepub.com/" TargetMode="External"/><Relationship Id="rId9" Type="http://schemas.openxmlformats.org/officeDocument/2006/relationships/hyperlink" Target="https://uk.sagepub.com/en-gb/eur/organization-environment/journal200856#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2024-11-23T06:16:54+01:00</dcterms:created>
  <dcterms:modified xsi:type="dcterms:W3CDTF">2024-11-23T06:16:54+01:00</dcterms:modified>
</cp:coreProperties>
</file>

<file path=docProps/custom.xml><?xml version="1.0" encoding="utf-8"?>
<Properties xmlns="http://schemas.openxmlformats.org/officeDocument/2006/custom-properties" xmlns:vt="http://schemas.openxmlformats.org/officeDocument/2006/docPropsVTypes"/>
</file>