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 Health Progress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https://ou-publier.cirad.fr/index.php/node/5111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PNM-APS - Plant Management Network International, American Phytopathological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https://apsjournals.apsnet.org/page/php/about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https://apsjournals.apsnet.org/page/authorinformation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Plant Health Progress covers all aspects of applied plant pathology, entomology, nematology and related areas. PHP is  a peer-reviewed journal of the Plant Management Network (PMN) and an official quarterly publication of The American Phytopathological Society (APS).</w:t>
      </w:r>
    </w:p>
    <w:p/>
    <w:p>
      <w:pPr/>
      <w:r>
        <w:rPr/>
        <w:t xml:space="preserve">This international journal of applied plant health publishes original research and review articles, briefs, Plant Health Management articles, Survey articles, Perspectives, Proceedings, and guides to management and diagnosis (all peer-reviewed).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Protection des plantes : multidisciplinaire</w:t>
      </w:r>
      <w:br/>
      <w:r>
        <w:rPr/>
        <w:t xml:space="preserve">Nématologie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avec embargo &lt;= 12 mois, 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Applied Plant Health ; PHP</w:t>
      </w:r>
      <w:br/>
      <w:r>
        <w:rPr>
          <w:b w:val="1"/>
          <w:bCs w:val="1"/>
        </w:rPr>
        <w:t xml:space="preserve">Titre abrégé (ISO) : </w:t>
      </w:r>
      <w:r>
        <w:rPr/>
        <w:t xml:space="preserve">Plant health prog.</w:t>
      </w:r>
      <w:br/>
      <w:r>
        <w:rPr>
          <w:b w:val="1"/>
          <w:bCs w:val="1"/>
        </w:rPr>
        <w:t xml:space="preserve">ISSN : </w:t>
      </w:r>
      <w:r>
        <w:rPr/>
        <w:t xml:space="preserve">1535-1025 (ISSN-L); 1535-1025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Délai de libre accès aux articles sur le site de l'éditeur: 12 mois après parution.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techniques, Articles courts, Articles de recherche, Articles de synthèse, Opinions, Minireviews, Comptes rendus de conférences,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$2095 en plus du coût par page (mise à jour le 01/01/2021)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168 $/page. Plant Health Briefs: 520$.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https://www.nature.com/sdata/policies/repositories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111" TargetMode="External"/><Relationship Id="rId8" Type="http://schemas.openxmlformats.org/officeDocument/2006/relationships/hyperlink" Target="https://apsjournals.apsnet.org/page/php/about" TargetMode="External"/><Relationship Id="rId9" Type="http://schemas.openxmlformats.org/officeDocument/2006/relationships/hyperlink" Target="https://apsjournals.apsnet.org/page/authorinformation" TargetMode="External"/><Relationship Id="rId10" Type="http://schemas.openxmlformats.org/officeDocument/2006/relationships/hyperlink" Target="https://www.nature.com/sdata/policies/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2024-11-23T02:33:31+01:00</dcterms:created>
  <dcterms:modified xsi:type="dcterms:W3CDTF">2024-11-23T02:33:31+01:00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