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Zoological Studies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https://ou-publier.cirad.fr/index.php/node/4933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Academia Sinica (Taïwan)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http://zoolstud.sinica.edu.tw/p6.html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Zoological Studies publishes original research articles in five major fields, including Animal Behavior, Comparative Physiology, Evolution, Ecology, and Systematics and Biogeography.</w:t>
      </w:r>
      <w:br/>
      <w:r>
        <w:rPr/>
        <w:t xml:space="preserve">Types of papers include: Taxonomic papers.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Production animale : multidisciplinaire</w:t>
      </w:r>
      <w:br/>
      <w:r>
        <w:rPr/>
        <w:t xml:space="preserve">Santé animale : multidisciplinaire</w:t>
      </w:r>
      <w:br/>
      <w:r>
        <w:rPr/>
        <w:t xml:space="preserve">Biologie animale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Zool. Stud.</w:t>
      </w:r>
      <w:br/>
      <w:r>
        <w:rPr>
          <w:b w:val="1"/>
          <w:bCs w:val="1"/>
        </w:rPr>
        <w:t xml:space="preserve">ISSN : </w:t>
      </w:r>
      <w:r>
        <w:rPr/>
        <w:t xml:space="preserve">1021-5506 (ISSN-L); 1021-5506 (Papier); 1810-522X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obligatoire</w:t>
      </w:r>
      <w:br/>
      <w:r>
        <w:rPr>
          <w:b w:val="1"/>
          <w:bCs w:val="1"/>
        </w:rPr>
        <w:t xml:space="preserve">Entrepôts de données recommandés par la revue : </w:t>
      </w:r>
      <w:hyperlink r:id="rId8" w:history="1">
        <w:r>
          <w:rPr>
            <w:color w:val="#0000ff"/>
          </w:rPr>
          <w:t xml:space="preserve">http://zoolstud.sinica.edu.tw/</w:t>
        </w:r>
      </w:hyperlink>
      <w:br/>
      <w:br/>
      <w:r>
        <w:rPr/>
        <w:t xml:space="preserve">Mise à jour le </w:t>
      </w:r>
      <w:r>
        <w:rPr/>
        <w:t xml:space="preserve">28/07/2022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4933" TargetMode="External"/><Relationship Id="rId8" Type="http://schemas.openxmlformats.org/officeDocument/2006/relationships/hyperlink" Target="http://zoolstud.sinica.edu.tw/" TargetMode="External"/><Relationship Id="rId9" Type="http://schemas.openxmlformats.org/officeDocument/2006/relationships/hyperlink" Target="http://zoolstud.sinica.edu.tw/p6.html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2024-11-05T03:22:32+01:00</dcterms:created>
  <dcterms:modified xsi:type="dcterms:W3CDTF">2024-11-05T03:22:32+01:00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