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Computer Science and Information Systems</w:t>
      </w:r>
      <w:bookmarkEnd w:id="1"/>
    </w:p>
    <w:p>
      <w:hyperlink r:id="rId7" w:history="1">
        <w:r>
          <w:rPr>
            <w:color w:val="#0000ff"/>
          </w:rPr>
          <w:t xml:space="preserve">https://ou-publier.cirad.fr/index.php/node/4826</w:t>
        </w:r>
      </w:hyperlink>
    </w:p>
    <w:p>
      <w:pPr/>
      <w:br/>
      <w:r>
        <w:rPr>
          <w:b w:val="1"/>
          <w:bCs w:val="1"/>
        </w:rPr>
        <w:t xml:space="preserve">Editeur scientifique : </w:t>
      </w:r>
      <w:r>
        <w:rPr/>
        <w:t xml:space="preserve">ComSIS Consortium (Serbie)</w:t>
      </w:r>
      <w:br/>
      <w:r>
        <w:rPr>
          <w:b w:val="1"/>
          <w:bCs w:val="1"/>
        </w:rPr>
        <w:t xml:space="preserve">Editeur commercial : </w:t>
      </w:r>
      <w:br/>
      <w:br/>
      <w:r>
        <w:rPr>
          <w:b w:val="1"/>
          <w:bCs w:val="1"/>
        </w:rPr>
        <w:t xml:space="preserve">Site Web : </w:t>
      </w:r>
      <w:hyperlink r:id="rId8" w:history="1">
        <w:r>
          <w:rPr>
            <w:color w:val="#0000ff"/>
          </w:rPr>
          <w:t xml:space="preserve">http://www.comsis.org</w:t>
        </w:r>
      </w:hyperlink>
      <w:br/>
      <w:r>
        <w:rPr>
          <w:b w:val="1"/>
          <w:bCs w:val="1"/>
        </w:rPr>
        <w:t xml:space="preserve">Informations aux auteurs : </w:t>
      </w:r>
      <w:hyperlink r:id="rId9" w:history="1">
        <w:r>
          <w:rPr>
            <w:color w:val="#0000ff"/>
          </w:rPr>
          <w:t xml:space="preserve">http://www.comsis.org/information.php</w:t>
        </w:r>
      </w:hyperlink>
      <w:br/>
      <w:br/>
      <w:r>
        <w:rPr>
          <w:b w:val="1"/>
          <w:bCs w:val="1"/>
        </w:rPr>
        <w:t xml:space="preserve">Présentation de la revue</w:t>
      </w:r>
      <w:br/>
      <w:r>
        <w:rPr>
          <w:b w:val="1"/>
          <w:bCs w:val="1"/>
        </w:rPr>
        <w:t xml:space="preserve">Langue originale : </w:t>
      </w:r>
    </w:p>
    <w:p>
      <w:pPr/>
      <w:r>
        <w:rPr/>
        <w:t xml:space="preserve">Computer Science and Information Systems (ComSIS) is an international refereed journal, published in Serbia. The objective of ComSIS is to communicate important research and development results in the areas of computer science, software engineering, and information systems.</w:t>
      </w:r>
      <w:br/>
      <w:r>
        <w:rPr/>
        <w:t xml:space="preserve">We publish original papers of lasting value covering both theoretical foundations of computer science and commercial, industrial, or educational aspects that provide new insights into design and implementation of software and information systems. ComSIS also welcomes surveys papers that contribute to the understanding of emerging and important fields of computer science. In addition to wide-scope regular issues, ComSIS also includes special issues covering specific topics in all areas of computer science and information systems.</w:t>
      </w:r>
      <w:br/>
      <w:r>
        <w:rPr/>
        <w:t xml:space="preserve">ComSIS publishes invited and regular papers in English. Papers that pass a strict reviewing procedure are accepted for publishing.</w:t>
      </w:r>
    </w:p>
    <w:p>
      <w:pPr/>
    </w:p>
    <w:p>
      <w:pPr/>
      <w:r>
        <w:rPr>
          <w:b w:val="1"/>
          <w:bCs w:val="1"/>
        </w:rPr>
        <w:t xml:space="preserve">Thèmes : </w:t>
      </w:r>
      <w:r>
        <w:rPr/>
        <w:t xml:space="preserve"/>
      </w:r>
      <w:br/>
      <w:r>
        <w:rPr/>
        <w:t xml:space="preserve">Mathématiques, informatique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Comput. Sci. Inf. Syst.</w:t>
      </w:r>
      <w:br/>
      <w:r>
        <w:rPr>
          <w:b w:val="1"/>
          <w:bCs w:val="1"/>
        </w:rPr>
        <w:t xml:space="preserve">ISSN : </w:t>
      </w:r>
      <w:r>
        <w:rPr/>
        <w:t xml:space="preserve">1820-0214 (ISSN-L); 1820-0214 (Papier); 2406-1018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Articles de synthèse, Numéros thématiques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23/07/2024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826" TargetMode="External"/><Relationship Id="rId8" Type="http://schemas.openxmlformats.org/officeDocument/2006/relationships/hyperlink" Target="http://www.comsis.org" TargetMode="External"/><Relationship Id="rId9" Type="http://schemas.openxmlformats.org/officeDocument/2006/relationships/hyperlink" Target="http://www.comsis.org/information.php"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2024-11-22T15:37:10+01:00</dcterms:created>
  <dcterms:modified xsi:type="dcterms:W3CDTF">2024-11-22T15:37:10+01:00</dcterms:modified>
</cp:coreProperties>
</file>

<file path=docProps/custom.xml><?xml version="1.0" encoding="utf-8"?>
<Properties xmlns="http://schemas.openxmlformats.org/officeDocument/2006/custom-properties" xmlns:vt="http://schemas.openxmlformats.org/officeDocument/2006/docPropsVTypes"/>
</file>