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Biology</w:t>
      </w:r>
      <w:bookmarkEnd w:id="1"/>
    </w:p>
    <w:p>
      <w:hyperlink r:id="rId7" w:history="1">
        <w:r>
          <w:rPr>
            <w:color w:val="#0000ff"/>
          </w:rPr>
          <w:t xml:space="preserve">https://ou-publier.cirad.fr/index.php/node/4666</w:t>
        </w:r>
      </w:hyperlink>
    </w:p>
    <w:p>
      <w:pPr/>
      <w:br/>
      <w:r>
        <w:rPr>
          <w:b w:val="1"/>
          <w:bCs w:val="1"/>
        </w:rPr>
        <w:t xml:space="preserve">Editeur scientifique : </w:t>
      </w:r>
      <w:r>
        <w:rPr/>
        <w:t xml:space="preserve">DBG - Deutsche Botanische Gesellschaft (Allemagne)</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http://onlinelibrary.wiley.com/journal/10.1111/(ISSN)1438-8677</w:t>
        </w:r>
      </w:hyperlink>
      <w:br/>
      <w:r>
        <w:rPr>
          <w:b w:val="1"/>
          <w:bCs w:val="1"/>
        </w:rPr>
        <w:t xml:space="preserve">Informations aux auteurs : </w:t>
      </w:r>
      <w:hyperlink r:id="rId9" w:history="1">
        <w:r>
          <w:rPr>
            <w:color w:val="#0000ff"/>
          </w:rPr>
          <w:t xml:space="preserve">https://onlinelibrary.wiley.com/page/journal/14388677/homepage/forauthors.html</w:t>
        </w:r>
      </w:hyperlink>
      <w:br/>
      <w:br/>
      <w:r>
        <w:rPr>
          <w:b w:val="1"/>
          <w:bCs w:val="1"/>
        </w:rPr>
        <w:t xml:space="preserve">Présentation de la revue</w:t>
      </w:r>
      <w:br/>
      <w:r>
        <w:rPr>
          <w:b w:val="1"/>
          <w:bCs w:val="1"/>
        </w:rPr>
        <w:t xml:space="preserve">Langue originale : </w:t>
      </w:r>
    </w:p>
    <w:p>
      <w:pPr/>
      <w:r>
        <w:rPr/>
        <w:t xml:space="preserve">Plant Biology publishes research results from all fields of plant science. Published on behalf of the German Society for Plant Sciences (DGB) and the Royal Botanical Society of the Netherlands (KNBV), Plant Biology is an international journal of broad scope bringing together different subdisciplines, such as physiology, molecular biology, cell biology, development, genetics, systematics, ecology, evolution, ecophysiology, plant-microbe interactions, and mycology.</w:t>
      </w:r>
      <w:br/>
      <w:r>
        <w:rPr/>
        <w:t xml:space="preserve">Manuscripts must be of general interest, not only addressed to a specialized readership. The journal encourages publications with an interdisciplinary approach. Purely descriptive papers will not be accepted. The Editors welcome contributions from all over the world.</w:t>
      </w:r>
    </w:p>
    <w:p>
      <w:pPr/>
    </w:p>
    <w:p>
      <w:pPr/>
      <w:r>
        <w:rPr>
          <w:b w:val="1"/>
          <w:bCs w:val="1"/>
        </w:rPr>
        <w:t xml:space="preserve">Thèmes : </w:t>
      </w:r>
      <w:r>
        <w:rPr/>
        <w:t xml:space="preserve"/>
      </w:r>
      <w:br/>
      <w:r>
        <w:rPr/>
        <w:t xml:space="preserve">Ecologie végétale</w:t>
      </w:r>
      <w:br/>
      <w:r>
        <w:rPr/>
        <w:t xml:space="preserve">Biologie végétale</w:t>
      </w:r>
      <w:br/>
      <w:r>
        <w:rPr/>
        <w:t xml:space="preserve">Génétique, biotech., biol. mol. : multidiscip.</w:t>
      </w:r>
      <w:br/>
      <w:r>
        <w:rPr/>
        <w:t xml:space="preserve">Génétique végétale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Botanica Acta</w:t>
      </w:r>
      <w:br/>
      <w:r>
        <w:rPr>
          <w:b w:val="1"/>
          <w:bCs w:val="1"/>
        </w:rPr>
        <w:t xml:space="preserve">Titre abrégé (ISO) : </w:t>
      </w:r>
      <w:r>
        <w:rPr/>
        <w:t xml:space="preserve">Plant Biol.</w:t>
      </w:r>
      <w:br/>
      <w:r>
        <w:rPr>
          <w:b w:val="1"/>
          <w:bCs w:val="1"/>
        </w:rPr>
        <w:t xml:space="preserve">ISSN : </w:t>
      </w:r>
      <w:r>
        <w:rPr/>
        <w:t xml:space="preserve">1435-8603 (ISSN-L); 1435-8603 (Papier); 1438-8677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 Commentaires, Minireviews, Opinions</w:t>
      </w:r>
      <w:br/>
      <w:br/>
      <w:r>
        <w:rPr>
          <w:b w:val="1"/>
          <w:bCs w:val="1"/>
        </w:rPr>
        <w:t xml:space="preserve">Frais de publication : </w:t>
      </w:r>
      <w:r>
        <w:rPr/>
        <w:t xml:space="preserve">Non</w:t>
      </w:r>
      <w:br/>
      <w:r>
        <w:rPr>
          <w:b w:val="1"/>
          <w:bCs w:val="1"/>
        </w:rPr>
        <w:t xml:space="preserve">Coût du libre accès optionnel : </w:t>
      </w:r>
      <w:r>
        <w:rPr/>
        <w:t xml:space="preserve">2710 € (non-member) or 2168 € (member) (mise à jour le 07/11/2024)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07/11/2024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666" TargetMode="External"/><Relationship Id="rId8" Type="http://schemas.openxmlformats.org/officeDocument/2006/relationships/hyperlink" Target="http://onlinelibrary.wiley.com/journal/10.1111/(ISSN)1438-8677" TargetMode="External"/><Relationship Id="rId9" Type="http://schemas.openxmlformats.org/officeDocument/2006/relationships/hyperlink" Target="https://onlinelibrary.wiley.com/page/journal/14388677/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2024-11-23T01:54:30+01:00</dcterms:created>
  <dcterms:modified xsi:type="dcterms:W3CDTF">2024-11-23T01:54:30+01:00</dcterms:modified>
</cp:coreProperties>
</file>

<file path=docProps/custom.xml><?xml version="1.0" encoding="utf-8"?>
<Properties xmlns="http://schemas.openxmlformats.org/officeDocument/2006/custom-properties" xmlns:vt="http://schemas.openxmlformats.org/officeDocument/2006/docPropsVTypes"/>
</file>