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Conservation evidence</w:t>
      </w:r>
      <w:bookmarkEnd w:id="1"/>
    </w:p>
    <w:p>
      <w:hyperlink r:id="rId7" w:history="1">
        <w:r>
          <w:rPr>
            <w:color w:val="#0000ff"/>
          </w:rPr>
          <w:t xml:space="preserve">https://ou-publier.cirad.fr/index.php/node/4138</w:t>
        </w:r>
      </w:hyperlink>
    </w:p>
    <w:p>
      <w:pPr/>
      <w:br/>
      <w:r>
        <w:rPr>
          <w:b w:val="1"/>
          <w:bCs w:val="1"/>
        </w:rPr>
        <w:t xml:space="preserve">Editeur scientifique : </w:t>
      </w:r>
      <w:r>
        <w:rPr/>
        <w:t xml:space="preserve">University of Cambridge (Royaume-Uni)</w:t>
      </w:r>
      <w:br/>
      <w:r>
        <w:rPr>
          <w:b w:val="1"/>
          <w:bCs w:val="1"/>
        </w:rPr>
        <w:t xml:space="preserve">Editeur commercial : </w:t>
      </w:r>
      <w:br/>
      <w:br/>
      <w:r>
        <w:rPr>
          <w:b w:val="1"/>
          <w:bCs w:val="1"/>
        </w:rPr>
        <w:t xml:space="preserve">Site Web : </w:t>
      </w:r>
      <w:hyperlink r:id="rId8" w:history="1">
        <w:r>
          <w:rPr>
            <w:color w:val="#0000ff"/>
          </w:rPr>
          <w:t xml:space="preserve">https://www.conservationevidence.com/collection/view</w:t>
        </w:r>
      </w:hyperlink>
      <w:br/>
      <w:r>
        <w:rPr>
          <w:b w:val="1"/>
          <w:bCs w:val="1"/>
        </w:rPr>
        <w:t xml:space="preserve">Informations aux auteurs : </w:t>
      </w:r>
      <w:hyperlink r:id="rId9" w:history="1">
        <w:r>
          <w:rPr>
            <w:color w:val="#0000ff"/>
          </w:rPr>
          <w:t xml:space="preserve">https://conservationevidencejournal.com/collection/journaldetails</w:t>
        </w:r>
      </w:hyperlink>
      <w:br/>
      <w:br/>
      <w:r>
        <w:rPr>
          <w:b w:val="1"/>
          <w:bCs w:val="1"/>
        </w:rPr>
        <w:t xml:space="preserve">Présentation de la revue</w:t>
      </w:r>
      <w:br/>
      <w:r>
        <w:rPr>
          <w:b w:val="1"/>
          <w:bCs w:val="1"/>
        </w:rPr>
        <w:t xml:space="preserve">Langue originale : </w:t>
      </w:r>
    </w:p>
    <w:p>
      <w:pPr/>
      <w:r>
        <w:rPr/>
        <w:t xml:space="preserve">The journal Conservation Evidence publishes research, monitoring results and case studies on the effects of conservation interventions. All papers include some monitoring of the effects of the intervention and are written by, or in partnership with, those who did the conservation work. We welcome papers (or case studies) on all areas of species and habitat management such as habitat creation, habitat restoration, translocations, reintroductions, invasive species control, and education or integrated conservation development programmes, from anywhere around the world. Criteria for publication : - all papers that include a conservation management intervention with appropriate monitoring to evaluate the consequences of the intervention will be considered for publication ; - papers must be written by, or in partnership with, those who carried out the conservation work; we do not accept commentaries on work carried out by others ; - papers ideally should be succinct, giving details of a single management action and its consequences.</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Conservation Evidence Journal</w:t>
      </w:r>
      <w:br/>
      <w:r>
        <w:rPr>
          <w:b w:val="1"/>
          <w:bCs w:val="1"/>
        </w:rPr>
        <w:t xml:space="preserve">ISSN : </w:t>
      </w:r>
      <w:r>
        <w:rPr/>
        <w:t xml:space="preserve">1758-2067 (ISSN-L); 1758-2067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courts, Numéros thématiques,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04/12/2023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38" TargetMode="External"/><Relationship Id="rId8" Type="http://schemas.openxmlformats.org/officeDocument/2006/relationships/hyperlink" Target="https://www.conservationevidence.com/collection/view" TargetMode="External"/><Relationship Id="rId9" Type="http://schemas.openxmlformats.org/officeDocument/2006/relationships/hyperlink" Target="https://conservationevidencejournal.com/collection/journaldetail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2024-11-22T15:01:03+01:00</dcterms:created>
  <dcterms:modified xsi:type="dcterms:W3CDTF">2024-11-22T15:01:03+01:00</dcterms:modified>
</cp:coreProperties>
</file>

<file path=docProps/custom.xml><?xml version="1.0" encoding="utf-8"?>
<Properties xmlns="http://schemas.openxmlformats.org/officeDocument/2006/custom-properties" xmlns:vt="http://schemas.openxmlformats.org/officeDocument/2006/docPropsVTypes"/>
</file>