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Pachyderm</w:t>
      </w:r>
      <w:bookmarkEnd w:id="1"/>
    </w:p>
    <w:p>
      <w:hyperlink r:id="rId7" w:history="1">
        <w:r>
          <w:rPr>
            <w:color w:val="#0000ff"/>
          </w:rPr>
          <w:t xml:space="preserve">https://ou-publier.cirad.fr/index.php/node/4077</w:t>
        </w:r>
      </w:hyperlink>
    </w:p>
    <w:p>
      <w:pPr/>
      <w:br/>
      <w:r>
        <w:rPr>
          <w:b w:val="1"/>
          <w:bCs w:val="1"/>
        </w:rPr>
        <w:t xml:space="preserve">Editeur scientifique : </w:t>
      </w:r>
      <w:r>
        <w:rPr/>
        <w:t xml:space="preserve">IUCN - International Union for Conservation of Nature and Natural Resources (Suisse)</w:t>
      </w:r>
      <w:br/>
      <w:r>
        <w:rPr>
          <w:b w:val="1"/>
          <w:bCs w:val="1"/>
        </w:rPr>
        <w:t xml:space="preserve">Editeur commercial : </w:t>
      </w:r>
      <w:br/>
      <w:br/>
      <w:r>
        <w:rPr>
          <w:b w:val="1"/>
          <w:bCs w:val="1"/>
        </w:rPr>
        <w:t xml:space="preserve">Site Web : </w:t>
      </w:r>
      <w:hyperlink r:id="rId8" w:history="1">
        <w:r>
          <w:rPr>
            <w:color w:val="#0000ff"/>
          </w:rPr>
          <w:t xml:space="preserve">https://portals.iucn.org/library/node/5574</w:t>
        </w:r>
      </w:hyperlink>
      <w:br/>
      <w:r>
        <w:rPr>
          <w:b w:val="1"/>
          <w:bCs w:val="1"/>
        </w:rPr>
        <w:t xml:space="preserve">Informations aux auteurs : </w:t>
      </w:r>
      <w:hyperlink r:id="rId9" w:history="1">
        <w:r>
          <w:rPr>
            <w:color w:val="#0000ff"/>
          </w:rPr>
          <w:t xml:space="preserve">https://pachydermjournal.org/index.php/pachyderm/information/authors</w:t>
        </w:r>
      </w:hyperlink>
      <w:br/>
      <w:r>
        <w:rPr>
          <w:b w:val="1"/>
          <w:bCs w:val="1"/>
        </w:rPr>
        <w:t xml:space="preserve">Autre lien : </w:t>
      </w:r>
      <w:hyperlink r:id="rId10" w:history="1">
        <w:r>
          <w:rPr>
            <w:color w:val="#0000ff"/>
          </w:rPr>
          <w:t xml:space="preserve">https://pachydermjournal.org/index.php/pachyderm/about</w:t>
        </w:r>
      </w:hyperlink>
      <w:br/>
      <w:br/>
      <w:r>
        <w:rPr>
          <w:b w:val="1"/>
          <w:bCs w:val="1"/>
        </w:rPr>
        <w:t xml:space="preserve">Présentation de la revue</w:t>
      </w:r>
      <w:br/>
      <w:r>
        <w:rPr>
          <w:b w:val="1"/>
          <w:bCs w:val="1"/>
        </w:rPr>
        <w:t xml:space="preserve">Langue originale : </w:t>
      </w:r>
    </w:p>
    <w:p>
      <w:pPr/>
      <w:r>
        <w:rPr/>
        <w:t xml:space="preserve">Pachyderm is a bi-annual international peer-reviewed journal that deals primarily with matters related to African elephant and African and Asian rhino conservation and management in the wild. It is also a platform for dissemination of information concerning the activities of the African Elephant, the African Rhino, and the Asian Rhino Specialist Groups of the IUCN Species Survival Commission (SSC).</w:t>
      </w:r>
      <w:br/>
      <w:r>
        <w:rPr/>
        <w:t xml:space="preserve">Views expressed in Pachyderm are those of the individual authors, and do not necessarily reflect those of IUCN, the Species Survival Commission or any of the three Specialist Groups responsible for producing Pachyderm (namely the African Elephant Specialist Group, the African Rhino Specialist Group and the Asian Rhino Specialist Group).</w:t>
      </w:r>
      <w:br/>
      <w:r>
        <w:rPr/>
        <w:t xml:space="preserve">Types of Articles include Management papers, Field notes, and Rhino notes.</w:t>
      </w:r>
    </w:p>
    <w:p>
      <w:pPr/>
    </w:p>
    <w:p>
      <w:pPr/>
      <w:r>
        <w:rPr>
          <w:b w:val="1"/>
          <w:bCs w:val="1"/>
        </w:rPr>
        <w:t xml:space="preserve">Thèmes : </w:t>
      </w:r>
      <w:r>
        <w:rPr/>
        <w:t xml:space="preserve"/>
      </w:r>
      <w:br/>
      <w:r>
        <w:rPr/>
        <w:t xml:space="preserve">Faune sauvage</w:t>
      </w:r>
      <w:br/>
      <w:r>
        <w:rPr/>
        <w:t xml:space="preserve">Ecologie animale</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the African Elephant, African Rhino and Asian Rhino Specialist Groups</w:t>
      </w:r>
      <w:br/>
      <w:r>
        <w:rPr>
          <w:b w:val="1"/>
          <w:bCs w:val="1"/>
        </w:rPr>
        <w:t xml:space="preserve">Titre abrégé (ISO) : </w:t>
      </w:r>
      <w:r>
        <w:rPr/>
        <w:t xml:space="preserve">Pachyderm</w:t>
      </w:r>
      <w:br/>
      <w:r>
        <w:rPr>
          <w:b w:val="1"/>
          <w:bCs w:val="1"/>
        </w:rPr>
        <w:t xml:space="preserve">ISSN : </w:t>
      </w:r>
      <w:r>
        <w:rPr/>
        <w:t xml:space="preserve">1026-2881 (ISSN-L); 1026-2881 (Papier); 1683-5018 (Electronique)</w:t>
      </w:r>
      <w:br/>
      <w:r>
        <w:rPr>
          <w:b w:val="1"/>
          <w:bCs w:val="1"/>
        </w:rPr>
        <w:t xml:space="preserve">Périodicité : </w:t>
      </w:r>
      <w:r>
        <w:rPr/>
        <w:t xml:space="preserve">2 n°/an (Semestriel)</w:t>
      </w:r>
      <w:br/>
      <w:r>
        <w:rPr>
          <w:b w:val="1"/>
          <w:bCs w:val="1"/>
        </w:rPr>
        <w:t xml:space="preserve">Informations complémentaires : </w:t>
      </w:r>
    </w:p>
    <w:p>
      <w:pPr/>
      <w:r>
        <w:rPr/>
        <w:t xml:space="preserve">Publication gratuite pour les auteurs.</w:t>
      </w:r>
    </w:p>
    <w:p>
      <w:pPr/>
      <w:br/>
      <w:r>
        <w:rPr>
          <w:b w:val="1"/>
          <w:bCs w:val="1"/>
        </w:rPr>
        <w:t xml:space="preserve">Types d'articles : </w:t>
      </w:r>
      <w:r>
        <w:rPr/>
        <w:t xml:space="preserve">Articles de recherche, Articles de synthèse, Analyses d'ouvrages, Etudes de cas, Lettres,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77" TargetMode="External"/><Relationship Id="rId8" Type="http://schemas.openxmlformats.org/officeDocument/2006/relationships/hyperlink" Target="https://portals.iucn.org/library/node/5574" TargetMode="External"/><Relationship Id="rId9" Type="http://schemas.openxmlformats.org/officeDocument/2006/relationships/hyperlink" Target="https://pachydermjournal.org/index.php/pachyderm/information/authors" TargetMode="External"/><Relationship Id="rId10" Type="http://schemas.openxmlformats.org/officeDocument/2006/relationships/hyperlink" Target="https://pachydermjournal.org/index.php/pachyderm/abou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2024-11-23T06:41:17+01:00</dcterms:created>
  <dcterms:modified xsi:type="dcterms:W3CDTF">2024-11-23T06:41:17+01:00</dcterms:modified>
</cp:coreProperties>
</file>

<file path=docProps/custom.xml><?xml version="1.0" encoding="utf-8"?>
<Properties xmlns="http://schemas.openxmlformats.org/officeDocument/2006/custom-properties" xmlns:vt="http://schemas.openxmlformats.org/officeDocument/2006/docPropsVTypes"/>
</file>