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Facultad Nacional de Agronomia Medellin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https://ou-publier.cirad.fr/index.php/node/4024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UNAL - Universidad Nacional de Colombia (Colombie)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http://www.revistas.unal.edu.co/index.php/refame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http://www.revistas.unal.edu.co/index.php/refame/about/submissions#authorGuidelines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Facultad Nacional de Agronomía - Medellín, es una publicación editada de manera regular desde 1939, en permanente evolución y adaptación que cumple con calidad su objetivo de divulgación científica para que la Universidad Nacional de Colombia, continúe fortaleciendo su aporte a la educación, la investigación y el crecimiento tecnológico del sector agrario colombiano. Es una publicación semestral con circulación nacional e internacional, que tiene como objetivo divulgar artículos originales e inéditos de carácter científico en las áreas de agronomía, zootecnia, forestal, ingeniería agrícola y de alimentos y otras afines, orientada a profesores, investigadores y estudiantes interesados en crear conocimiento y aplicar la tecnología para hacer más productivo el campo a nivel empresarial y de economía campesina.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Zootechnie, syst. d'élevage</w:t>
      </w:r>
      <w:br/>
      <w:r>
        <w:rPr/>
        <w:t xml:space="preserve">Foresterie, agroforesterie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Fac. Nac. Agron. Medellín</w:t>
      </w:r>
      <w:br/>
      <w:r>
        <w:rPr>
          <w:b w:val="1"/>
          <w:bCs w:val="1"/>
        </w:rPr>
        <w:t xml:space="preserve">ISSN : </w:t>
      </w:r>
      <w:r>
        <w:rPr/>
        <w:t xml:space="preserve">0304-2847 (ISSN-L); 0304-2847 (Papier); 2248-7026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https://revistas.unal.edu.co/index.php/refame/about#custom-3</w:t>
        </w:r>
      </w:hyperlink>
      <w:br/>
      <w:br/>
      <w:r>
        <w:rPr/>
        <w:t xml:space="preserve">Mise à jour le </w:t>
      </w:r>
      <w:r>
        <w:rPr/>
        <w:t xml:space="preserve">22/12/2022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024" TargetMode="External"/><Relationship Id="rId8" Type="http://schemas.openxmlformats.org/officeDocument/2006/relationships/hyperlink" Target="http://www.revistas.unal.edu.co/index.php/refame" TargetMode="External"/><Relationship Id="rId9" Type="http://schemas.openxmlformats.org/officeDocument/2006/relationships/hyperlink" Target="http://www.revistas.unal.edu.co/index.php/refame/about/submissions#authorGuidelines" TargetMode="External"/><Relationship Id="rId10" Type="http://schemas.openxmlformats.org/officeDocument/2006/relationships/hyperlink" Target="https://revistas.unal.edu.co/index.php/refame/about#custom-3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2024-11-22T15:43:19+01:00</dcterms:created>
  <dcterms:modified xsi:type="dcterms:W3CDTF">2024-11-22T15:43:19+01:00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