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Development Studies</w:t>
      </w:r>
      <w:bookmarkEnd w:id="1"/>
    </w:p>
    <w:p>
      <w:hyperlink r:id="rId7" w:history="1">
        <w:r>
          <w:rPr>
            <w:color w:val="#0000ff"/>
          </w:rPr>
          <w:t xml:space="preserve">https://ou-publier.cirad.fr/index.php/node/3809</w:t>
        </w:r>
      </w:hyperlink>
    </w:p>
    <w:p>
      <w:pPr/>
      <w:br/>
      <w:r>
        <w:rPr>
          <w:b w:val="1"/>
          <w:bCs w:val="1"/>
        </w:rPr>
        <w:t xml:space="preserve">Editeur scientifique : </w:t>
      </w:r>
      <w:r>
        <w:rPr/>
        <w:t xml:space="preserve">ACEDI - Association Canadienne d'Etudes du Développement international (Canada)</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http://www.tandfonline.com/toc/rcjd20/current#.VSe43Y5Tz1I</w:t>
        </w:r>
      </w:hyperlink>
      <w:br/>
      <w:r>
        <w:rPr>
          <w:b w:val="1"/>
          <w:bCs w:val="1"/>
        </w:rPr>
        <w:t xml:space="preserve">Informations aux auteurs : </w:t>
      </w:r>
      <w:hyperlink r:id="rId9" w:history="1">
        <w:r>
          <w:rPr>
            <w:color w:val="#0000ff"/>
          </w:rPr>
          <w:t xml:space="preserve">http://www.tandfonline.com/action/authorSubmission?journalCode=rcjd20&amp;page=instructions#.VSfJO45Tz1I</w:t>
        </w:r>
      </w:hyperlink>
      <w:br/>
      <w:r>
        <w:rPr>
          <w:b w:val="1"/>
          <w:bCs w:val="1"/>
        </w:rPr>
        <w:t xml:space="preserve">Autre lien : </w:t>
      </w:r>
      <w:hyperlink r:id="rId10" w:history="1">
        <w:r>
          <w:rPr>
            <w:color w:val="#0000ff"/>
          </w:rPr>
          <w:t xml:space="preserve">https://casid-acedi.ca/fr/cjds</w:t>
        </w:r>
      </w:hyperlink>
      <w:br/>
      <w:br/>
      <w:r>
        <w:rPr>
          <w:b w:val="1"/>
          <w:bCs w:val="1"/>
        </w:rPr>
        <w:t xml:space="preserve">Présentation de la revue</w:t>
      </w:r>
      <w:br/>
      <w:r>
        <w:rPr>
          <w:b w:val="1"/>
          <w:bCs w:val="1"/>
        </w:rPr>
        <w:t xml:space="preserve">Langue originale : </w:t>
      </w:r>
    </w:p>
    <w:p>
      <w:pPr/>
      <w:r>
        <w:rPr/>
        <w:t xml:space="preserve">The journal provides an interdisciplinary, bilingual forum for critical research and reflection upon development theory and the complex problems of development policy and practice. The CJDS publishes peer-reviewed articles and the journal aims to keep readers informed with commentaries, practical notes and reviews of recently published books on development. The CJDS is international in its outlook and encourages contributions from scholars and practitioners across the world, while, as a Canadian journal, having a particular concern for Canada's role in international development policy making and practice. Founded in 1980, the CJDS remains the only Canadian scholarly journal devoted exclusively to the study of international development. The CJDS is published quarterly by the Canadian Association for the Study of International Development, in partnership with Routledge, and the journal is currently edited at the School for International Studies, Simon Fraser University (English) and at the School of International Development and Global Studies, University of Ottawa (French).</w:t>
      </w:r>
    </w:p>
    <w:p>
      <w:pPr/>
      <w:r>
        <w:rPr>
          <w:b w:val="1"/>
          <w:bCs w:val="1"/>
        </w:rPr>
        <w:t xml:space="preserve">Autre langue : </w:t>
      </w:r>
    </w:p>
    <w:p>
      <w:pPr/>
      <w:r>
        <w:rPr/>
        <w:t xml:space="preserve">Fondée en 1980, la Revue canadienne d'études du développement (RCED) est une tribune pluridisciplinaire internationale axée sur la problématique du développement. Elle est ouverte à toutes les orientations théoriques et stratégiques. La RCED s'intéresse particulièrement aux applications pratiques de la théorie et de la recherche, ainsi qu'au rôle de pays tel le Canada dans la promotion du développement international et d'un équilibre mondial plus équitable. Ses champs d'intérêt comprennent : aide et commerce, disparités régionales et réforme agraire, administration du développement, planification de l'éducation et développement des ressources humaines, industrialisation et transfert de technologie, problèmes environnementaux, droits de la personne et démocratisation, développement rural, urbanisation, femmes et développement. La RCED accepte des articles théoriques, surtout s'ils présentent une analyse interdisciplinaire novatrice. Elle accorde cependant la priorité aux articles issus de recherches empiriques et aux études de cas ayant des répercussions sur la planification et les politiques de développement. La RCED accepte également des articles courts présentant une expérience ou une réflexion personnelle sur un ou plusieurs aspects des pratiques ou des politiques actuelles de développement international. Les articles constituant un échange de vues sur un sujet traité dans un numéro antérieur de la RCED sont aussi considérés.</w:t>
      </w:r>
    </w:p>
    <w:p>
      <w:pPr/>
      <w:br/>
      <w:r>
        <w:rPr>
          <w:b w:val="1"/>
          <w:bCs w:val="1"/>
        </w:rPr>
        <w:t xml:space="preserve">Thèmes : </w:t>
      </w:r>
      <w:r>
        <w:rPr/>
        <w:t xml:space="preserve"/>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d'études du développement ; RCED</w:t>
      </w:r>
      <w:br/>
      <w:r>
        <w:rPr>
          <w:b w:val="1"/>
          <w:bCs w:val="1"/>
        </w:rPr>
        <w:t xml:space="preserve">Titre abrégé (ISO) : </w:t>
      </w:r>
      <w:r>
        <w:rPr/>
        <w:t xml:space="preserve">Can. J. Dev. Stud.</w:t>
      </w:r>
      <w:br/>
      <w:r>
        <w:rPr>
          <w:b w:val="1"/>
          <w:bCs w:val="1"/>
        </w:rPr>
        <w:t xml:space="preserve">ISSN : </w:t>
      </w:r>
      <w:r>
        <w:rPr/>
        <w:t xml:space="preserve">0225-5189 (ISSN-L); 0225-5189 (Papier); 2158-9100 (Electronique)</w:t>
      </w:r>
      <w:br/>
      <w:r>
        <w:rPr>
          <w:b w:val="1"/>
          <w:bCs w:val="1"/>
        </w:rPr>
        <w:t xml:space="preserve">Périodicité : </w:t>
      </w:r>
      <w:r>
        <w:rPr/>
        <w:t xml:space="preserve">4 n°/an (Trimestriel)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Articles de synthèse, Analyses d'ouvrages, Articles courts,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3505 € (mise à jour le 29/02/2024)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29/02/2024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09" TargetMode="External"/><Relationship Id="rId8" Type="http://schemas.openxmlformats.org/officeDocument/2006/relationships/hyperlink" Target="http://www.tandfonline.com/toc/rcjd20/current#.VSe43Y5Tz1I" TargetMode="External"/><Relationship Id="rId9" Type="http://schemas.openxmlformats.org/officeDocument/2006/relationships/hyperlink" Target="http://www.tandfonline.com/action/authorSubmission?journalCode=rcjd20&amp;page=instructions#.VSfJO45Tz1I" TargetMode="External"/><Relationship Id="rId10" Type="http://schemas.openxmlformats.org/officeDocument/2006/relationships/hyperlink" Target="https://casid-acedi.ca/fr/cjds"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2024-11-22T09:59:56+01:00</dcterms:created>
  <dcterms:modified xsi:type="dcterms:W3CDTF">2024-11-22T09:59:56+01:00</dcterms:modified>
</cp:coreProperties>
</file>

<file path=docProps/custom.xml><?xml version="1.0" encoding="utf-8"?>
<Properties xmlns="http://schemas.openxmlformats.org/officeDocument/2006/custom-properties" xmlns:vt="http://schemas.openxmlformats.org/officeDocument/2006/docPropsVTypes"/>
</file>