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Agroforestry Systems</w:t>
      </w:r>
      <w:bookmarkEnd w:id="1"/>
    </w:p>
    <w:p>
      <w:hyperlink r:id="rId7" w:history="1">
        <w:r>
          <w:rPr>
            <w:color w:val="#0000ff"/>
          </w:rPr>
          <w:t xml:space="preserve">https://ou-publier.cirad.fr/index.php/node/3647</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https://www.springer.com/life+sciences/forestry/journal/10457</w:t>
        </w:r>
      </w:hyperlink>
      <w:br/>
      <w:r>
        <w:rPr>
          <w:b w:val="1"/>
          <w:bCs w:val="1"/>
        </w:rPr>
        <w:t xml:space="preserve">Informations aux auteurs : </w:t>
      </w:r>
      <w:hyperlink r:id="rId9" w:history="1">
        <w:r>
          <w:rPr>
            <w:color w:val="#0000ff"/>
          </w:rPr>
          <w:t xml:space="preserve">https://www.springer.com/journal/10457/submission-guidelines</w:t>
        </w:r>
      </w:hyperlink>
      <w:br/>
      <w:br/>
      <w:r>
        <w:rPr>
          <w:b w:val="1"/>
          <w:bCs w:val="1"/>
        </w:rPr>
        <w:t xml:space="preserve">Présentation de la revue</w:t>
      </w:r>
      <w:br/>
      <w:r>
        <w:rPr>
          <w:b w:val="1"/>
          <w:bCs w:val="1"/>
        </w:rPr>
        <w:t xml:space="preserve">Langue originale : </w:t>
      </w:r>
    </w:p>
    <w:p>
      <w:pPr/>
      <w:r>
        <w:rPr/>
        <w:t xml:space="preserve">Agroforestry Systems is an international scientific journal that publishes results of original research, critical reviews and short communications on any aspect of agroforestry. Papers dealing with both biophysical and socioeconomic aspects are welcome. These include results of investigations of a fundamental or applied nature, research methodologies and techniques, and analytical descriptions of little-studied but potentially promising agroforestry and such other integrated systems involving trees and crops and/or livestock. To be acceptable for publication, the information presented must be relevant to a context wider than the specific location where the study was undertaken, and provide new insight or make a significant contribution to the knowledge base.</w:t>
      </w:r>
    </w:p>
    <w:p>
      <w:pPr/>
    </w:p>
    <w:p>
      <w:pPr/>
      <w:r>
        <w:rPr>
          <w:b w:val="1"/>
          <w:bCs w:val="1"/>
        </w:rPr>
        <w:t xml:space="preserve">Thèmes : </w:t>
      </w:r>
      <w:r>
        <w:rPr/>
        <w:t xml:space="preserve"/>
      </w:r>
      <w:br/>
      <w:r>
        <w:rPr/>
        <w:t xml:space="preserve">Agroforesterie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Agrofor. Syst.</w:t>
      </w:r>
      <w:br/>
      <w:r>
        <w:rPr>
          <w:b w:val="1"/>
          <w:bCs w:val="1"/>
        </w:rPr>
        <w:t xml:space="preserve">ISSN : </w:t>
      </w:r>
      <w:r>
        <w:rPr/>
        <w:t xml:space="preserve">0167-4366 (ISSN-L); 0167-4366 (Papier); 1572-9680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2290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47" TargetMode="External"/><Relationship Id="rId8" Type="http://schemas.openxmlformats.org/officeDocument/2006/relationships/hyperlink" Target="https://www.springer.com/life+sciences/forestry/journal/10457" TargetMode="External"/><Relationship Id="rId9" Type="http://schemas.openxmlformats.org/officeDocument/2006/relationships/hyperlink" Target="https://www.springer.com/journal/10457/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2024-11-22T04:03:50+01:00</dcterms:created>
  <dcterms:modified xsi:type="dcterms:W3CDTF">2024-11-22T04:03:50+01:00</dcterms:modified>
</cp:coreProperties>
</file>

<file path=docProps/custom.xml><?xml version="1.0" encoding="utf-8"?>
<Properties xmlns="http://schemas.openxmlformats.org/officeDocument/2006/custom-properties" xmlns:vt="http://schemas.openxmlformats.org/officeDocument/2006/docPropsVTypes"/>
</file>