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Crop and Horticultural Science</w:t>
      </w:r>
      <w:bookmarkEnd w:id="1"/>
    </w:p>
    <w:p>
      <w:hyperlink r:id="rId7" w:history="1">
        <w:r>
          <w:rPr>
            <w:color w:val="#0000ff"/>
          </w:rPr>
          <w:t xml:space="preserve">https://ou-publier.cirad.fr/index.php/node/3534</w:t>
        </w:r>
      </w:hyperlink>
    </w:p>
    <w:p>
      <w:pPr/>
      <w:br/>
      <w:r>
        <w:rPr>
          <w:b w:val="1"/>
          <w:bCs w:val="1"/>
        </w:rPr>
        <w:t xml:space="preserve">Editeur scientifique : </w:t>
      </w:r>
      <w:r>
        <w:rPr/>
        <w:t xml:space="preserve">RSNZ - Royal Society of New Zealand (Nouvelle-Zélande)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http://www.tandfonline.com/toc/tnzc20/current</w:t>
        </w:r>
      </w:hyperlink>
      <w:br/>
      <w:r>
        <w:rPr>
          <w:b w:val="1"/>
          <w:bCs w:val="1"/>
        </w:rPr>
        <w:t xml:space="preserve">Informations aux auteurs : </w:t>
      </w:r>
      <w:hyperlink r:id="rId9" w:history="1">
        <w:r>
          <w:rPr>
            <w:color w:val="#0000ff"/>
          </w:rPr>
          <w:t xml:space="preserve">http://www.tandfonline.com/action/authorSubmission?journalCode=tnzc20&amp;page=instructions#.Vm7orV5wkak</w:t>
        </w:r>
      </w:hyperlink>
      <w:br/>
      <w:r>
        <w:rPr>
          <w:b w:val="1"/>
          <w:bCs w:val="1"/>
        </w:rPr>
        <w:t xml:space="preserve">Autre lien : </w:t>
      </w:r>
      <w:hyperlink r:id="rId10" w:history="1">
        <w:r>
          <w:rPr>
            <w:color w:val="#0000ff"/>
          </w:rPr>
          <w:t xml:space="preserve">https://royalsociety.org.nz/what-we-do/our-journals/new-zealand-journal-of-crop-and-horticultural-science/</w:t>
        </w:r>
      </w:hyperlink>
      <w:br/>
      <w:br/>
      <w:r>
        <w:rPr>
          <w:b w:val="1"/>
          <w:bCs w:val="1"/>
        </w:rPr>
        <w:t xml:space="preserve">Présentation de la revue</w:t>
      </w:r>
      <w:br/>
      <w:r>
        <w:rPr>
          <w:b w:val="1"/>
          <w:bCs w:val="1"/>
        </w:rPr>
        <w:t xml:space="preserve">Langue originale : </w:t>
      </w:r>
    </w:p>
    <w:p>
      <w:pPr/>
      <w:r>
        <w:rPr/>
        <w:t xml:space="preserve">New Zealand Journal of Crop and Horticultural Science is an international research journal published for researchers in research institutes, universities, and other organisations worldwide concerned with all aspects of crop and horticultural science. It publishes original research papers, review articles, and commentaries on all aspects of the production, protection, handling, and processing of crop and horticultural products. The scope of the journal encompasses agricultural economics, agronomy, biotechnology, entomology, plant nutrition, plant breeding, plant pathology, pomology, postharvest physiology, soil science, and viticulture. Papers on any horticultural crops are appropriate but the journal particularly encourages contributions on kiwifruit, apples, wine grapes and oenology, as well as papers on biosecurity, new crop and horticultural products and descriptions of new cultivar releases.</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 Z. J. Crop Hortic. Sci.</w:t>
      </w:r>
      <w:br/>
      <w:r>
        <w:rPr>
          <w:b w:val="1"/>
          <w:bCs w:val="1"/>
        </w:rPr>
        <w:t xml:space="preserve">ISSN : </w:t>
      </w:r>
      <w:r>
        <w:rPr/>
        <w:t xml:space="preserve">0114-0671 (ISSN-L); 0114-0671 (Papier); 1175-8783 (Electronique)</w:t>
      </w:r>
      <w:br/>
      <w:r>
        <w:rPr>
          <w:b w:val="1"/>
          <w:bCs w:val="1"/>
        </w:rPr>
        <w:t xml:space="preserve">Périodicité : </w:t>
      </w:r>
      <w:r>
        <w:rPr/>
        <w:t xml:space="preserve">4 n°/an (Trimestriel)</w:t>
      </w:r>
      <w:br/>
    </w:p>
    <w:p>
      <w:pPr/>
      <w:r>
        <w:rPr>
          <w:b w:val="1"/>
          <w:bCs w:val="1"/>
        </w:rPr>
        <w:t xml:space="preserve">Types d'articles : </w:t>
      </w:r>
      <w:r>
        <w:rPr/>
        <w:t xml:space="preserve">Articles courts, Articles de recherche, Articles de synthèse, Opinions, Lettres, Forum,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2650 Euros (réduction pour les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34" TargetMode="External"/><Relationship Id="rId8" Type="http://schemas.openxmlformats.org/officeDocument/2006/relationships/hyperlink" Target="http://www.tandfonline.com/toc/tnzc20/current" TargetMode="External"/><Relationship Id="rId9" Type="http://schemas.openxmlformats.org/officeDocument/2006/relationships/hyperlink" Target="http://www.tandfonline.com/action/authorSubmission?journalCode=tnzc20&amp;page=instructions#.Vm7orV5wkak" TargetMode="External"/><Relationship Id="rId10" Type="http://schemas.openxmlformats.org/officeDocument/2006/relationships/hyperlink" Target="https://royalsociety.org.nz/what-we-do/our-journals/new-zealand-journal-of-crop-and-horticultural-science/"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2024-11-23T06:10:37+01:00</dcterms:created>
  <dcterms:modified xsi:type="dcterms:W3CDTF">2024-11-23T06:10:37+01:00</dcterms:modified>
</cp:coreProperties>
</file>

<file path=docProps/custom.xml><?xml version="1.0" encoding="utf-8"?>
<Properties xmlns="http://schemas.openxmlformats.org/officeDocument/2006/custom-properties" xmlns:vt="http://schemas.openxmlformats.org/officeDocument/2006/docPropsVTypes"/>
</file>