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Ingeniería y Competitividad</w:t>
      </w:r>
      <w:bookmarkEnd w:id="1"/>
    </w:p>
    <w:p>
      <w:hyperlink r:id="rId7" w:history="1">
        <w:r>
          <w:rPr>
            <w:color w:val="#0000ff"/>
          </w:rPr>
          <w:t xml:space="preserve">https://ou-publier.cirad.fr/en/node/6434</w:t>
        </w:r>
      </w:hyperlink>
    </w:p>
    <w:p>
      <w:pPr/>
      <w:br/>
      <w:r>
        <w:rPr>
          <w:b w:val="1"/>
          <w:bCs w:val="1"/>
        </w:rPr>
        <w:t xml:space="preserve">Scientific publisher : </w:t>
      </w:r>
      <w:r>
        <w:rPr/>
        <w:t xml:space="preserve">Programa Editorial Universidad del Valle (Colombia)</w:t>
      </w:r>
      <w:br/>
      <w:r>
        <w:rPr>
          <w:b w:val="1"/>
          <w:bCs w:val="1"/>
        </w:rPr>
        <w:t xml:space="preserve">Commercial publisher : </w:t>
      </w:r>
      <w:br/>
      <w:br/>
      <w:r>
        <w:rPr>
          <w:b w:val="1"/>
          <w:bCs w:val="1"/>
        </w:rPr>
        <w:t xml:space="preserve">Journal's website : </w:t>
      </w:r>
      <w:hyperlink r:id="rId8" w:history="1">
        <w:r>
          <w:rPr>
            <w:color w:val="#0000ff"/>
          </w:rPr>
          <w:t xml:space="preserve">https://revistaingenieria.univalle.edu.co/index.php/ingenieria_y_competitividad/index</w:t>
        </w:r>
      </w:hyperlink>
      <w:br/>
      <w:r>
        <w:rPr>
          <w:b w:val="1"/>
          <w:bCs w:val="1"/>
        </w:rPr>
        <w:t xml:space="preserve">Information for authors : </w:t>
      </w:r>
      <w:hyperlink r:id="rId9" w:history="1">
        <w:r>
          <w:rPr>
            <w:color w:val="#0000ff"/>
          </w:rPr>
          <w:t xml:space="preserve">https://revistaingenieria.univalle.edu.co/index.php/ingenieria_y_competitividad/information/authors</w:t>
        </w:r>
      </w:hyperlink>
      <w:br/>
      <w:br/>
      <w:r>
        <w:rPr>
          <w:b w:val="1"/>
          <w:bCs w:val="1"/>
        </w:rPr>
        <w:t xml:space="preserve">Présentation de la revue</w:t>
      </w:r>
      <w:br/>
      <w:r>
        <w:rPr>
          <w:b w:val="1"/>
          <w:bCs w:val="1"/>
        </w:rPr>
        <w:t xml:space="preserve">Original language : </w:t>
      </w:r>
    </w:p>
    <w:p>
      <w:pPr/>
      <w:r>
        <w:rPr/>
        <w:t xml:space="preserve">La revista Ingeniería y Competitividad es una publicación científica y tecnológica, que tiene por objeto divulgar avances en el área de ingenierías. Recibe contribuciones de todas las ramas de la ingeniería y ciencias afines donde los artículos científicos y técnicos de alta calidad y de carácter multidisciplinario son bienvenidos. La revista también recibe artículos originales de ciencias aplicadas que describan desarrollos nuevos y significantes que sean aplicables en la solución de problemas de ingeniería.</w:t>
      </w:r>
    </w:p>
    <w:p>
      <w:pPr/>
      <w:r>
        <w:rPr/>
        <w:t xml:space="preserve"> </w:t>
      </w:r>
    </w:p>
    <w:p>
      <w:pPr/>
      <w:r>
        <w:rPr>
          <w:b w:val="1"/>
          <w:bCs w:val="1"/>
        </w:rPr>
        <w:t xml:space="preserve">Other language : </w:t>
      </w:r>
    </w:p>
    <w:p>
      <w:pPr/>
      <w:r>
        <w:rPr/>
        <w:t xml:space="preserve">The journal </w:t>
      </w:r>
      <w:r>
        <w:rPr>
          <w:i w:val="1"/>
          <w:iCs w:val="1"/>
        </w:rPr>
        <w:t xml:space="preserve">Ingeniería y Competitividad </w:t>
      </w:r>
      <w:r>
        <w:rPr/>
        <w:t xml:space="preserve">is a scientific and technological publication which aims to disseminate advances in engineering. It publishes papers from all engineering branches, and related sciences. Multidisciplinary, scientific, and technical articles with substantial high quality content are welcome. The journal also publishes original articles in applied sciences that describe new and significant developments which are applicable in solving engineering problems. The journal has national and international impact. It is published twice a year.</w:t>
      </w:r>
    </w:p>
    <w:p>
      <w:pPr/>
      <w:br/>
      <w:r>
        <w:rPr>
          <w:b w:val="1"/>
          <w:bCs w:val="1"/>
        </w:rPr>
        <w:t xml:space="preserve">Topics : </w:t>
      </w:r>
      <w:r>
        <w:rPr/>
        <w:t xml:space="preserve"/>
      </w:r>
      <w:br/>
      <w:r>
        <w:rPr/>
        <w:t xml:space="preserve">Multidiscip.</w:t>
      </w:r>
      <w:br/>
      <w:r>
        <w:rPr/>
        <w:t xml:space="preserve">Sciences and techniques: multidisciplinary</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0123-3033 (ISSN-L); 0123-3033 (ISSN-Print); 2027-8284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Technical articles,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34" TargetMode="External"/><Relationship Id="rId8" Type="http://schemas.openxmlformats.org/officeDocument/2006/relationships/hyperlink" Target="https://revistaingenieria.univalle.edu.co/index.php/ingenieria_y_competitividad/index" TargetMode="External"/><Relationship Id="rId9" Type="http://schemas.openxmlformats.org/officeDocument/2006/relationships/hyperlink" Target="https://revistaingenieria.univalle.edu.co/index.php/ingenieria_y_competitividad/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2025-09-27T17:40:22+02:00</dcterms:created>
  <dcterms:modified xsi:type="dcterms:W3CDTF">2025-09-27T17:40:22+02:00</dcterms:modified>
</cp:coreProperties>
</file>

<file path=docProps/custom.xml><?xml version="1.0" encoding="utf-8"?>
<Properties xmlns="http://schemas.openxmlformats.org/officeDocument/2006/custom-properties" xmlns:vt="http://schemas.openxmlformats.org/officeDocument/2006/docPropsVTypes"/>
</file>