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Evolution Letters</w:t>
      </w:r>
      <w:bookmarkEnd w:id="1"/>
    </w:p>
    <w:p>
      <w:hyperlink r:id="rId7" w:history="1">
        <w:r>
          <w:rPr>
            <w:color w:val="#0000ff"/>
          </w:rPr>
          <w:t xml:space="preserve">https://ou-publier.cirad.fr/en/node/6419</w:t>
        </w:r>
      </w:hyperlink>
    </w:p>
    <w:p>
      <w:pPr/>
      <w:br/>
      <w:r>
        <w:rPr>
          <w:b w:val="1"/>
          <w:bCs w:val="1"/>
        </w:rPr>
        <w:t xml:space="preserve">Scientific publisher : </w:t>
      </w:r>
      <w:r>
        <w:rPr/>
        <w:t xml:space="preserve">ESEB - European Society of Evolutionary Biology (Germany)</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https://academic.oup.com/evlett/pages/about</w:t>
        </w:r>
      </w:hyperlink>
      <w:br/>
      <w:r>
        <w:rPr>
          <w:b w:val="1"/>
          <w:bCs w:val="1"/>
        </w:rPr>
        <w:t xml:space="preserve">Information for authors : </w:t>
      </w:r>
      <w:hyperlink r:id="rId9" w:history="1">
        <w:r>
          <w:rPr>
            <w:color w:val="#0000ff"/>
          </w:rPr>
          <w:t xml:space="preserve">https://academic.oup.com/evlett/pages/general-instructions</w:t>
        </w:r>
      </w:hyperlink>
      <w:br/>
      <w:br/>
      <w:r>
        <w:rPr>
          <w:b w:val="1"/>
          <w:bCs w:val="1"/>
        </w:rPr>
        <w:t xml:space="preserve">Présentation de la revue</w:t>
      </w:r>
      <w:br/>
      <w:r>
        <w:rPr>
          <w:b w:val="1"/>
          <w:bCs w:val="1"/>
        </w:rPr>
        <w:t xml:space="preserve">Original language : </w:t>
      </w:r>
    </w:p>
    <w:p>
      <w:pPr/>
      <w:r>
        <w:rPr>
          <w:i w:val="1"/>
          <w:iCs w:val="1"/>
        </w:rPr>
        <w:t xml:space="preserve">Evolution Letters</w:t>
      </w:r>
      <w:r>
        <w:rPr/>
        <w:t xml:space="preserve"> publishes cutting-edge new research in all areas of Evolutionary Biology. Papers should demand rapid publication because they substantially advance the field, are of outstanding clarity and originality, or are of broad interest. Papers that introduce new analytical or methodological frameworks that are likely to be highly influential will also be considered. We expect our papers to be able to convey the findings succinctly and accessibly - typically in 5000 words or less. Longer or highly technical papers may be better suited to a different journal.</w:t>
      </w:r>
    </w:p>
    <w:p>
      <w:pPr/>
    </w:p>
    <w:p>
      <w:pPr/>
      <w:r>
        <w:rPr>
          <w:b w:val="1"/>
          <w:bCs w:val="1"/>
        </w:rPr>
        <w:t xml:space="preserve">Topics : </w:t>
      </w:r>
      <w:r>
        <w:rPr/>
        <w:t xml:space="preserve"/>
      </w:r>
      <w:br/>
      <w:r>
        <w:rPr/>
        <w:t xml:space="preserve">Biology: multidisciplinary</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2056-3744 (ISSN-L); 2056-3744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Yes</w:t>
      </w:r>
      <w:br/>
      <w:r>
        <w:rPr>
          <w:b w:val="1"/>
          <w:bCs w:val="1"/>
        </w:rPr>
        <w:t xml:space="preserve">Total publishing costs : </w:t>
      </w:r>
      <w:r>
        <w:rPr/>
        <w:t xml:space="preserve">2575 $ (updated 08/02/2024)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https://academic.oup.com/pages/open-research/research-data#Choosing%20where%20to%20archive%20your%20data</w:t>
        </w:r>
      </w:hyperlink>
      <w:br/>
      <w:br/>
      <w:r>
        <w:rPr/>
        <w:t xml:space="preserve">Updated on </w:t>
      </w:r>
      <w:r>
        <w:rPr/>
        <w:t xml:space="preserve">08/02/2024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19" TargetMode="External"/><Relationship Id="rId8" Type="http://schemas.openxmlformats.org/officeDocument/2006/relationships/hyperlink" Target="https://academic.oup.com/evlett/pages/about" TargetMode="External"/><Relationship Id="rId9" Type="http://schemas.openxmlformats.org/officeDocument/2006/relationships/hyperlink" Target="https://academic.oup.com/evlett/pages/general-instructions" TargetMode="External"/><Relationship Id="rId10" Type="http://schemas.openxmlformats.org/officeDocument/2006/relationships/hyperlink" Target="https://academic.oup.com/pages/open-research/research-data#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2024-11-22T21:44:40+01:00</dcterms:created>
  <dcterms:modified xsi:type="dcterms:W3CDTF">2024-11-22T21:44:40+01:00</dcterms:modified>
</cp:coreProperties>
</file>

<file path=docProps/custom.xml><?xml version="1.0" encoding="utf-8"?>
<Properties xmlns="http://schemas.openxmlformats.org/officeDocument/2006/custom-properties" xmlns:vt="http://schemas.openxmlformats.org/officeDocument/2006/docPropsVTypes"/>
</file>