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Studies</w:t>
      </w:r>
      <w:bookmarkEnd w:id="1"/>
    </w:p>
    <w:p>
      <w:hyperlink r:id="rId7" w:history="1">
        <w:r>
          <w:rPr>
            <w:color w:val="#0000ff"/>
          </w:rPr>
          <w:t xml:space="preserve">https://ou-publier.cirad.fr/en/node/6372</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https://journals.sagepub.com/home/USJ</w:t>
        </w:r>
      </w:hyperlink>
      <w:br/>
      <w:r>
        <w:rPr>
          <w:b w:val="1"/>
          <w:bCs w:val="1"/>
        </w:rPr>
        <w:t xml:space="preserve">Information for authors : </w:t>
      </w:r>
      <w:hyperlink r:id="rId9" w:history="1">
        <w:r>
          <w:rPr>
            <w:color w:val="#0000ff"/>
          </w:rPr>
          <w:t xml:space="preserve">https://journals.sagepub.com/author-instructions/USJ</w:t>
        </w:r>
      </w:hyperlink>
      <w:br/>
      <w:br/>
      <w:r>
        <w:rPr>
          <w:b w:val="1"/>
          <w:bCs w:val="1"/>
        </w:rPr>
        <w:t xml:space="preserve">Présentation de la revue</w:t>
      </w:r>
      <w:br/>
      <w:r>
        <w:rPr>
          <w:b w:val="1"/>
          <w:bCs w:val="1"/>
        </w:rPr>
        <w:t xml:space="preserve">Original language : </w:t>
      </w:r>
    </w:p>
    <w:p>
      <w:pPr/>
      <w:r>
        <w:rPr>
          <w:i w:val="1"/>
          <w:iCs w:val="1"/>
        </w:rPr>
        <w:t xml:space="preserve">Urban Studies</w:t>
      </w:r>
      <w:r>
        <w:rPr/>
        <w:t xml:space="preserve"> welcomes all original submissions that further our understanding of the urban condition and the rapid changes taking place in cities and regions across the globe. Contributions are welcome from across the full range of social science disciplines and are expected to advance empirical and theoretical knowledge of the urban from both positive and normative perspectives.</w:t>
      </w:r>
    </w:p>
    <w:p>
      <w:pPr/>
      <w:r>
        <w:rPr/>
        <w:t xml:space="preserve">The journal favours contributions which move beyond the profiling of specific cities or phenomena that are relevant only to single or an extremely limited number of locations. Rather the journal seeks contributions that focus on matters that are intrinsically urban in nature and studies into urban process and urban outcomes that, while grounded in specific locations, contribute to a wider urban theoretical and conceptual understanding.</w:t>
      </w:r>
    </w:p>
    <w:p>
      <w:pPr/>
    </w:p>
    <w:p>
      <w:pPr/>
      <w:r>
        <w:rPr>
          <w:b w:val="1"/>
          <w:bCs w:val="1"/>
        </w:rPr>
        <w:t xml:space="preserve">Topics : </w:t>
      </w:r>
      <w:r>
        <w:rPr/>
        <w:t xml:space="preserve"/>
      </w:r>
      <w:br/>
      <w:r>
        <w:rPr/>
        <w:t xml:space="preserve">Eco, socio, dev.: multidiscip.</w:t>
      </w:r>
      <w:br/>
      <w:r>
        <w:rPr/>
        <w:t xml:space="preserve">Sciences and societies, ethics</w:t>
      </w:r>
      <w:br/>
      <w:r>
        <w:rPr/>
        <w:t xml:space="preserve">Geography</w:t>
      </w:r>
      <w:br/>
      <w:r>
        <w:rPr/>
        <w:t xml:space="preserve">Land management</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Urban Stud.</w:t>
      </w:r>
      <w:br/>
      <w:r>
        <w:rPr>
          <w:b w:val="1"/>
          <w:bCs w:val="1"/>
        </w:rPr>
        <w:t xml:space="preserve">ISSN : </w:t>
      </w:r>
      <w:r>
        <w:rPr/>
        <w:t xml:space="preserve">0042-0980 (ISSN-L); 0042-0980 (ISSN-Print)</w:t>
      </w:r>
      <w:br/>
      <w:r>
        <w:rPr>
          <w:b w:val="1"/>
          <w:bCs w:val="1"/>
        </w:rPr>
        <w:t xml:space="preserve">Frequency : </w:t>
      </w:r>
      <w:r>
        <w:rPr/>
        <w:t xml:space="preserve">16 issues/year</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3700 $ (updated 22/02/2024)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72" TargetMode="External"/><Relationship Id="rId8" Type="http://schemas.openxmlformats.org/officeDocument/2006/relationships/hyperlink" Target="https://journals.sagepub.com/home/USJ" TargetMode="External"/><Relationship Id="rId9" Type="http://schemas.openxmlformats.org/officeDocument/2006/relationships/hyperlink" Target="https://journals.sagepub.com/author-instructions/USJ"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2025-09-27T03:08:56+02:00</dcterms:created>
  <dcterms:modified xsi:type="dcterms:W3CDTF">2025-09-27T03:08:56+02:00</dcterms:modified>
</cp:coreProperties>
</file>

<file path=docProps/custom.xml><?xml version="1.0" encoding="utf-8"?>
<Properties xmlns="http://schemas.openxmlformats.org/officeDocument/2006/custom-properties" xmlns:vt="http://schemas.openxmlformats.org/officeDocument/2006/docPropsVTypes"/>
</file>