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Nouvelles Perspectives en Sciences Sociales</w:t>
      </w:r>
      <w:bookmarkEnd w:id="1"/>
    </w:p>
    <w:p>
      <w:hyperlink r:id="rId7" w:history="1">
        <w:r>
          <w:rPr>
            <w:color w:val="#0000ff"/>
          </w:rPr>
          <w:t xml:space="preserve">https://ou-publier.cirad.fr/en/node/6358</w:t>
        </w:r>
      </w:hyperlink>
    </w:p>
    <w:p>
      <w:pPr/>
      <w:br/>
      <w:r>
        <w:rPr>
          <w:b w:val="1"/>
          <w:bCs w:val="1"/>
        </w:rPr>
        <w:t xml:space="preserve">Commercial publisher : </w:t>
      </w:r>
      <w:r>
        <w:rPr/>
        <w:t xml:space="preserve">Éditions Prise de parole (Canada)</w:t>
      </w:r>
      <w:br/>
      <w:br/>
      <w:r>
        <w:rPr>
          <w:b w:val="1"/>
          <w:bCs w:val="1"/>
        </w:rPr>
        <w:t xml:space="preserve">Journal's website : </w:t>
      </w:r>
      <w:hyperlink r:id="rId8" w:history="1">
        <w:r>
          <w:rPr>
            <w:color w:val="#0000ff"/>
          </w:rPr>
          <w:t xml:space="preserve">http://npssrevue.ca/</w:t>
        </w:r>
      </w:hyperlink>
      <w:br/>
      <w:r>
        <w:rPr>
          <w:b w:val="1"/>
          <w:bCs w:val="1"/>
        </w:rPr>
        <w:t xml:space="preserve">Information for authors : </w:t>
      </w:r>
      <w:hyperlink r:id="rId9" w:history="1">
        <w:r>
          <w:rPr>
            <w:color w:val="#0000ff"/>
          </w:rPr>
          <w:t xml:space="preserve">http://npssrevue.ca/guide/</w:t>
        </w:r>
      </w:hyperlink>
      <w:br/>
      <w:br/>
      <w:r>
        <w:rPr>
          <w:b w:val="1"/>
          <w:bCs w:val="1"/>
        </w:rPr>
        <w:t xml:space="preserve">Présentation de la revue</w:t>
      </w:r>
      <w:br/>
      <w:r>
        <w:rPr>
          <w:b w:val="1"/>
          <w:bCs w:val="1"/>
        </w:rPr>
        <w:t xml:space="preserve">Original language : </w:t>
      </w:r>
    </w:p>
    <w:p>
      <w:pPr/>
      <w:r>
        <w:rPr/>
        <w:t xml:space="preserve">La revue NPSS est une revue de sciences humaines et sociales. Elle publie des textes de SHS, interdisciplinaires. Elle accepte donc et encourage des articles mobilisant et mêlant des connaissances dans les diverses disciplines se rattachant aux SHS. Elle est orientée vers la systémique complexe et les études relationnelles. Elle souhaite donc publier des textes orientés de cette manière, mais elle accepte des textes d’une autre orientation, sous condition de leur qualité scientifique, ainsi que formelle, vérifiée par des évaluateurs extérieurs à la revue. En ce sens, elle ne refuse pas d’examiner des articles qui ne se situent pas dans sa ligne éditoriale. Cette ouverture est une des caractéristiques de l’éthique de la revue.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NPSS</w:t>
      </w:r>
      <w:br/>
      <w:r>
        <w:rPr>
          <w:b w:val="1"/>
          <w:bCs w:val="1"/>
        </w:rPr>
        <w:t xml:space="preserve">ISSN : </w:t>
      </w:r>
      <w:r>
        <w:rPr/>
        <w:t xml:space="preserve">1712-8307 (ISSN-L); 1712-8307 (ISSN-Print); 1918-7475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58" TargetMode="External"/><Relationship Id="rId8" Type="http://schemas.openxmlformats.org/officeDocument/2006/relationships/hyperlink" Target="http://npssrevue.ca/" TargetMode="External"/><Relationship Id="rId9" Type="http://schemas.openxmlformats.org/officeDocument/2006/relationships/hyperlink" Target="http://npssrevue.ca/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2025-09-27T17:17:38+02:00</dcterms:created>
  <dcterms:modified xsi:type="dcterms:W3CDTF">2025-09-27T17:17:38+02:00</dcterms:modified>
</cp:coreProperties>
</file>

<file path=docProps/custom.xml><?xml version="1.0" encoding="utf-8"?>
<Properties xmlns="http://schemas.openxmlformats.org/officeDocument/2006/custom-properties" xmlns:vt="http://schemas.openxmlformats.org/officeDocument/2006/docPropsVTypes"/>
</file>