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des Droits de l'Homme</w:t>
      </w:r>
      <w:bookmarkEnd w:id="1"/>
    </w:p>
    <w:p>
      <w:hyperlink r:id="rId7" w:history="1">
        <w:r>
          <w:rPr>
            <w:color w:val="#0000ff"/>
          </w:rPr>
          <w:t xml:space="preserve">https://ou-publier.cirad.fr/en/node/5969</w:t>
        </w:r>
      </w:hyperlink>
    </w:p>
    <w:p>
      <w:pPr/>
      <w:br/>
      <w:r>
        <w:rPr>
          <w:b w:val="1"/>
          <w:bCs w:val="1"/>
        </w:rPr>
        <w:t xml:space="preserve">Scientific publisher : </w:t>
      </w:r>
      <w:r>
        <w:rPr/>
        <w:t xml:space="preserve">CREDOF - Université Paris X - Nanterre, Centre de recherches et d'études sur les droits fondamentaux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https://journals.openedition.org/revdh/</w:t>
        </w:r>
      </w:hyperlink>
      <w:br/>
      <w:r>
        <w:rPr>
          <w:b w:val="1"/>
          <w:bCs w:val="1"/>
        </w:rPr>
        <w:t xml:space="preserve">Information for authors : </w:t>
      </w:r>
      <w:hyperlink r:id="rId9" w:history="1">
        <w:r>
          <w:rPr>
            <w:color w:val="#0000ff"/>
          </w:rPr>
          <w:t xml:space="preserve">https://journals.openedition.org/revdh/265</w:t>
        </w:r>
      </w:hyperlink>
      <w:br/>
      <w:br/>
      <w:r>
        <w:rPr>
          <w:b w:val="1"/>
          <w:bCs w:val="1"/>
        </w:rPr>
        <w:t xml:space="preserve">Présentation de la revue</w:t>
      </w:r>
      <w:br/>
      <w:r>
        <w:rPr>
          <w:b w:val="1"/>
          <w:bCs w:val="1"/>
        </w:rPr>
        <w:t xml:space="preserve">Original language : </w:t>
      </w:r>
    </w:p>
    <w:p>
      <w:pPr/>
      <w:r>
        <w:rPr/>
        <w:t xml:space="preserve">La Revue des droits de l'homme est une revue universitaire juridique généraliste. Elle publie à rythme hebdomadaire des commentaires rapides de l'actualité sous formes de Lettre "Actualités Droits-Libertés", et de façon semestrielle un numéro de Revue comprenant notamment un dossier thématique et des articles sur sujet libre. La Revue des Droits de l'Homme accueille toute proposition de publication en matière de droits de l'Homme, libertés publiques, droits fondamentaux : entretiens, dossiers (pouvant, par exemple, consister en la publication d'actes, de séminaires ou de rapports de recherches collectives), contributions sur thématique libre, commentaires de décision ou d'informations récentes. Vous pouvez aussi nous signaler la parution de vos ouvrages ou articles. Ces contributions seront soumises à une évaluation anonymisée de deux rapporteurs membres du Conseil scientifique ou extérieurs.</w:t>
      </w:r>
    </w:p>
    <w:p>
      <w:pPr/>
    </w:p>
    <w:p>
      <w:pPr/>
      <w:r>
        <w:rPr>
          <w:b w:val="1"/>
          <w:bCs w:val="1"/>
        </w:rPr>
        <w:t xml:space="preserve">Topics : </w:t>
      </w:r>
      <w:r>
        <w:rPr/>
        <w:t xml:space="preserve"/>
      </w:r>
      <w:br/>
      <w:r>
        <w:rPr/>
        <w:t xml:space="preserve">Eco, socio, dev.: multidiscip.</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du Centre de recherches et d'études sur les droits fondamentaux</w:t>
      </w:r>
      <w:br/>
      <w:r>
        <w:rPr>
          <w:b w:val="1"/>
          <w:bCs w:val="1"/>
        </w:rPr>
        <w:t xml:space="preserve">ISSN : </w:t>
      </w:r>
      <w:r>
        <w:rPr/>
        <w:t xml:space="preserve">2264-119X (ISSN-L); 2264-119X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Short articles, Special issues, Commentaries, Letters,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69" TargetMode="External"/><Relationship Id="rId8" Type="http://schemas.openxmlformats.org/officeDocument/2006/relationships/hyperlink" Target="https://journals.openedition.org/revdh/" TargetMode="External"/><Relationship Id="rId9" Type="http://schemas.openxmlformats.org/officeDocument/2006/relationships/hyperlink" Target="https://journals.openedition.org/revdh/265"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2025-09-27T07:55:38+02:00</dcterms:created>
  <dcterms:modified xsi:type="dcterms:W3CDTF">2025-09-27T07:55:38+02:00</dcterms:modified>
</cp:coreProperties>
</file>

<file path=docProps/custom.xml><?xml version="1.0" encoding="utf-8"?>
<Properties xmlns="http://schemas.openxmlformats.org/officeDocument/2006/custom-properties" xmlns:vt="http://schemas.openxmlformats.org/officeDocument/2006/docPropsVTypes"/>
</file>