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Algerian Journal of Arid Environment</w:t>
      </w:r>
      <w:bookmarkEnd w:id="1"/>
    </w:p>
    <w:p>
      <w:hyperlink r:id="rId7" w:history="1">
        <w:r>
          <w:rPr>
            <w:color w:val="#0000ff"/>
          </w:rPr>
          <w:t xml:space="preserve">https://ou-publier.cirad.fr/en/node/5943</w:t>
        </w:r>
      </w:hyperlink>
    </w:p>
    <w:p>
      <w:pPr/>
      <w:br/>
      <w:r>
        <w:rPr>
          <w:b w:val="1"/>
          <w:bCs w:val="1"/>
        </w:rPr>
        <w:t xml:space="preserve">Scientific publisher : </w:t>
      </w:r>
      <w:r>
        <w:rPr/>
        <w:t xml:space="preserve">UKMO - Université Kasdi Merbah Ouargla (Algeria)</w:t>
      </w:r>
      <w:br/>
      <w:r>
        <w:rPr>
          <w:b w:val="1"/>
          <w:bCs w:val="1"/>
        </w:rPr>
        <w:t xml:space="preserve">Commercial publisher : </w:t>
      </w:r>
      <w:br/>
      <w:br/>
      <w:r>
        <w:rPr>
          <w:b w:val="1"/>
          <w:bCs w:val="1"/>
        </w:rPr>
        <w:t xml:space="preserve">Journal's website : </w:t>
      </w:r>
      <w:hyperlink r:id="rId8" w:history="1">
        <w:r>
          <w:rPr>
            <w:color w:val="#0000ff"/>
          </w:rPr>
          <w:t xml:space="preserve">https://journals.univ-ouargla.dz/index.php/AJAE/navigationMenu/view/Home</w:t>
        </w:r>
      </w:hyperlink>
      <w:br/>
      <w:r>
        <w:rPr>
          <w:b w:val="1"/>
          <w:bCs w:val="1"/>
        </w:rPr>
        <w:t xml:space="preserve">Information for authors : </w:t>
      </w:r>
      <w:hyperlink r:id="rId9" w:history="1">
        <w:r>
          <w:rPr>
            <w:color w:val="#0000ff"/>
          </w:rPr>
          <w:t xml:space="preserve">https://journals.univ-ouargla.dz/index.php/AJAE/information/authors</w:t>
        </w:r>
      </w:hyperlink>
      <w:br/>
      <w:br/>
      <w:r>
        <w:rPr>
          <w:b w:val="1"/>
          <w:bCs w:val="1"/>
        </w:rPr>
        <w:t xml:space="preserve">Présentation de la revue</w:t>
      </w:r>
      <w:br/>
      <w:r>
        <w:rPr>
          <w:b w:val="1"/>
          <w:bCs w:val="1"/>
        </w:rPr>
        <w:t xml:space="preserve">Original language : </w:t>
      </w:r>
    </w:p>
    <w:p>
      <w:pPr/>
      <w:r>
        <w:rPr>
          <w:i w:val="1"/>
          <w:iCs w:val="1"/>
        </w:rPr>
        <w:t xml:space="preserve">Algerian Journal of Arid Environment</w:t>
      </w:r>
      <w:r>
        <w:rPr/>
        <w:t xml:space="preserve"> (AJAE) (ISSN-L 2170-1318, E-ISSN 2588-1949) est une revue scientifique éditée par le laboratoire de protection des écosystèmes en zones arides et semi arides, Faculté des sciences de la nature et de la vie, Université de Ouargla en Algérie. Les thèmes concernent tout ce qui touche au développement et à la gestion durable de l'environnement des régions arides et semi-arides de la planète :</w:t>
      </w:r>
    </w:p>
    <w:p>
      <w:pPr>
        <w:numPr>
          <w:ilvl w:val="0"/>
          <w:numId w:val="2"/>
        </w:numPr>
      </w:pPr>
      <w:r>
        <w:rPr/>
        <w:t xml:space="preserve">état des lieux de la gestion et du fonctionnement des différents écosystèmes arides et semi arides</w:t>
      </w:r>
    </w:p>
    <w:p>
      <w:pPr>
        <w:numPr>
          <w:ilvl w:val="0"/>
          <w:numId w:val="2"/>
        </w:numPr>
      </w:pPr>
      <w:r>
        <w:rPr/>
        <w:t xml:space="preserve">impacts de la désertification, de la perte de la biodiversité, des différentes pollutions etc., sur les communautés sahariennes et les écosystèmes oasiens</w:t>
      </w:r>
    </w:p>
    <w:p>
      <w:pPr>
        <w:numPr>
          <w:ilvl w:val="0"/>
          <w:numId w:val="2"/>
        </w:numPr>
      </w:pPr>
      <w:r>
        <w:rPr/>
        <w:t xml:space="preserve">valorisation, préservation et sauvegarde des ressources naturelles des écosystèmes arides et semi arides</w:t>
      </w:r>
    </w:p>
    <w:p>
      <w:pPr>
        <w:numPr>
          <w:ilvl w:val="0"/>
          <w:numId w:val="2"/>
        </w:numPr>
      </w:pPr>
      <w:r>
        <w:rPr/>
        <w:t xml:space="preserve">intégration du patrimoine naturel aride et semi aride dans la stratégie de développement durable.</w:t>
      </w:r>
    </w:p>
    <w:p>
      <w:pPr/>
      <w:r>
        <w:rPr/>
        <w:t xml:space="preserve">La revue </w:t>
      </w:r>
      <w:r>
        <w:rPr>
          <w:i w:val="1"/>
          <w:iCs w:val="1"/>
        </w:rPr>
        <w:t xml:space="preserve">Algerian Journal of Arid Environment</w:t>
      </w:r>
      <w:r>
        <w:rPr/>
        <w:t xml:space="preserve"> permet la constitution d'une base de données pour son exploitation par les institutions de recherche et de développement, notamment au bénéfice des écosystèmes arides et semi arides, caractérisés par leur complexité et leur fragilité.</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Environment, sustainability: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 French, Arabic</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algérien de l'environnement aride ; AJAE</w:t>
      </w:r>
      <w:br/>
      <w:r>
        <w:rPr>
          <w:b w:val="1"/>
          <w:bCs w:val="1"/>
        </w:rPr>
        <w:t xml:space="preserve">Abbreviated title (ISO) : </w:t>
      </w:r>
      <w:r>
        <w:rPr/>
        <w:t xml:space="preserve">Alger. J. Arid Environ.</w:t>
      </w:r>
      <w:br/>
      <w:r>
        <w:rPr>
          <w:b w:val="1"/>
          <w:bCs w:val="1"/>
        </w:rPr>
        <w:t xml:space="preserve">ISSN : </w:t>
      </w:r>
      <w:r>
        <w:rPr/>
        <w:t xml:space="preserve">2170-1318 (ISSN-L); 2170-1318 (ISSN-Print); 2588-1949 (ISSN-Electronic)</w:t>
      </w:r>
      <w:br/>
      <w:r>
        <w:rPr>
          <w:b w:val="1"/>
          <w:bCs w:val="1"/>
        </w:rPr>
        <w:t xml:space="preserve">Frequency : </w:t>
      </w:r>
      <w:r>
        <w:rPr/>
        <w:t xml:space="preserve">2 issues/year (Half-yearly)</w:t>
      </w:r>
      <w:br/>
      <w:r>
        <w:rPr>
          <w:b w:val="1"/>
          <w:bCs w:val="1"/>
        </w:rPr>
        <w:t xml:space="preserve">Additional information : </w:t>
      </w:r>
    </w:p>
    <w:p>
      <w:pPr/>
      <w:r>
        <w:rPr/>
        <w:t xml:space="preserve">La revue est présentée sur le portail algérien de revues ASJP (</w:t>
      </w:r>
      <w:hyperlink r:id="rId10" w:history="1">
        <w:r>
          <w:rPr>
            <w:color w:val="0000ff"/>
          </w:rPr>
          <w:t xml:space="preserve">Algerian Scientific Journal Platform</w:t>
        </w:r>
      </w:hyperlink>
      <w:r>
        <w:rPr/>
        <w:t xml:space="preserve">), mais ses archives s'y arrêtent en 2017 : </w:t>
      </w:r>
      <w:hyperlink r:id="rId11" w:history="1">
        <w:r>
          <w:rPr>
            <w:color w:val="0000ff"/>
          </w:rPr>
          <w:t xml:space="preserve">https://www.asjp.cerist.dz/en/PresentationRevue/11</w:t>
        </w:r>
      </w:hyperlink>
    </w:p>
    <w:p>
      <w:pPr/>
      <w:br/>
      <w:r>
        <w:rPr>
          <w:b w:val="1"/>
          <w:bCs w:val="1"/>
        </w:rPr>
        <w:t xml:space="preserve">Article types : </w:t>
      </w:r>
      <w:r>
        <w:rPr/>
        <w:t xml:space="preserve">Research articles, Reviews,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13/04/2023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E58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43" TargetMode="External"/><Relationship Id="rId8" Type="http://schemas.openxmlformats.org/officeDocument/2006/relationships/hyperlink" Target="https://journals.univ-ouargla.dz/index.php/AJAE/navigationMenu/view/Home" TargetMode="External"/><Relationship Id="rId9" Type="http://schemas.openxmlformats.org/officeDocument/2006/relationships/hyperlink" Target="https://journals.univ-ouargla.dz/index.php/AJAE/information/authors" TargetMode="External"/><Relationship Id="rId10" Type="http://schemas.openxmlformats.org/officeDocument/2006/relationships/hyperlink" Target="https://www.asjp.cerist.dz/en" TargetMode="External"/><Relationship Id="rId11" Type="http://schemas.openxmlformats.org/officeDocument/2006/relationships/hyperlink" Target="https://www.asjp.cerist.dz/en/PresentationRevue/11"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2025-09-26T11:26:22+02:00</dcterms:created>
  <dcterms:modified xsi:type="dcterms:W3CDTF">2025-09-26T11:26:22+02:00</dcterms:modified>
</cp:coreProperties>
</file>

<file path=docProps/custom.xml><?xml version="1.0" encoding="utf-8"?>
<Properties xmlns="http://schemas.openxmlformats.org/officeDocument/2006/custom-properties" xmlns:vt="http://schemas.openxmlformats.org/officeDocument/2006/docPropsVTypes"/>
</file>