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Computing in Science and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IEEE Computer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https://www.computer.org/csdl/magazines/cs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https://www.computer.org/publications#peerreview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computational and data-centric problems faced by scientists and engineers transcend disciplines. There is a need to share knowledge of algorithms, software, and architectures, and to transmit lessons-learned to a broad scientific audience. Computing in Science &amp; Engineering (CiSE) is a cross-disciplinary, international publication that meets this need by presenting contributions of high interest and educational value from a variety of fields, including—but not limited to—physics, biology, chemistry, and astronomy. CiSE emphasizes innovative applications in advanced computing, simulation, and analytics, among other cutting-edge techniques. CiSE publishes peer-reviewed research articles, and also runs departments spanning news and analyses, topical reviews, tutorials, case studies,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CiSE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Sci. Eng.</w:t>
      </w:r>
      <w:br/>
      <w:r>
        <w:rPr>
          <w:b w:val="1"/>
          <w:bCs w:val="1"/>
        </w:rPr>
        <w:t xml:space="preserve">ISSN : </w:t>
      </w:r>
      <w:r>
        <w:rPr/>
        <w:t xml:space="preserve">1521-9615 (ISSN-L); 1521-9615 (ISSN-Print); 1558-366X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2495 $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https://www.computer.org/publications/author-resources/peer-review/magazines#code</w:t>
        </w:r>
      </w:hyperlink>
      <w:br/>
      <w:br/>
      <w:r>
        <w:rPr/>
        <w:t xml:space="preserve">Updated on </w:t>
      </w:r>
      <w:r>
        <w:rPr/>
        <w:t xml:space="preserve">12/06/2024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7" TargetMode="External"/><Relationship Id="rId8" Type="http://schemas.openxmlformats.org/officeDocument/2006/relationships/hyperlink" Target="https://www.computer.org/csdl/magazines/cs" TargetMode="External"/><Relationship Id="rId9" Type="http://schemas.openxmlformats.org/officeDocument/2006/relationships/hyperlink" Target="https://www.computer.org/publications#peerreview" TargetMode="External"/><Relationship Id="rId10" Type="http://schemas.openxmlformats.org/officeDocument/2006/relationships/hyperlink" Target="https://www.computer.org/publications/author-resources/peer-review/magazines#cod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2024-11-05T03:25:10+01:00</dcterms:created>
  <dcterms:modified xsi:type="dcterms:W3CDTF">2024-11-05T03:25:10+01:00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