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Physical Review E</w:t>
      </w:r>
      <w:bookmarkEnd w:id="1"/>
    </w:p>
    <w:p>
      <w:hyperlink r:id="rId7" w:history="1">
        <w:r>
          <w:rPr>
            <w:color w:val="#0000ff"/>
          </w:rPr>
          <w:t xml:space="preserve">https://ou-publier.cirad.fr/en/node/5892</w:t>
        </w:r>
      </w:hyperlink>
    </w:p>
    <w:p>
      <w:pPr/>
      <w:br/>
      <w:r>
        <w:rPr>
          <w:b w:val="1"/>
          <w:bCs w:val="1"/>
        </w:rPr>
        <w:t xml:space="preserve">Scientific publisher : </w:t>
      </w:r>
      <w:r>
        <w:rPr/>
        <w:t xml:space="preserve">APS - American Physical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https://journals.aps.org/pre/</w:t>
        </w:r>
      </w:hyperlink>
      <w:br/>
      <w:r>
        <w:rPr>
          <w:b w:val="1"/>
          <w:bCs w:val="1"/>
        </w:rPr>
        <w:t xml:space="preserve">Information for authors : </w:t>
      </w:r>
      <w:hyperlink r:id="rId9" w:history="1">
        <w:r>
          <w:rPr>
            <w:color w:val="#0000ff"/>
          </w:rPr>
          <w:t xml:space="preserve">https://journals.aps.org/pre/authors</w:t>
        </w:r>
      </w:hyperlink>
      <w:br/>
      <w:br/>
      <w:r>
        <w:rPr>
          <w:b w:val="1"/>
          <w:bCs w:val="1"/>
        </w:rPr>
        <w:t xml:space="preserve">Présentation de la revue</w:t>
      </w:r>
      <w:br/>
      <w:r>
        <w:rPr>
          <w:b w:val="1"/>
          <w:bCs w:val="1"/>
        </w:rPr>
        <w:t xml:space="preserve">Original language : </w:t>
      </w:r>
    </w:p>
    <w:p>
      <w:pPr/>
      <w:r>
        <w:rPr/>
        <w:t xml:space="preserve">Physical Review E (PRE) is a broad and interdisciplinary journal focusing on collective phenomena of many-body systems. As the premier journal in the interrelated areas of statistical, nonlinear, biological, and soft matter physics, PRE covers recent developments in complex fluids, polymers, liquid crystals, and granular materials. The journal also includes sections on solid mechanics, fluid dynamics, plasma physics, computational physics, networks, and complex systems.</w:t>
      </w:r>
    </w:p>
    <w:p>
      <w:pPr/>
      <w:r>
        <w:rPr/>
        <w:t xml:space="preserve">The journal is international, with approximately four-fifths of published articles originating from outside the U.S. </w:t>
      </w:r>
      <w:r>
        <w:rPr>
          <w:i w:val="1"/>
          <w:iCs w:val="1"/>
        </w:rPr>
        <w:t xml:space="preserve">Physical Review’s</w:t>
      </w:r>
      <w:r>
        <w:rPr/>
        <w:t xml:space="preserve"> reach is far and wide, with authors and referees from over 130 countries.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PRE</w:t>
      </w:r>
      <w:br/>
      <w:r>
        <w:rPr>
          <w:b w:val="1"/>
          <w:bCs w:val="1"/>
        </w:rPr>
        <w:t xml:space="preserve">Abbreviated title (ISO) : </w:t>
      </w:r>
      <w:r>
        <w:rPr/>
        <w:t xml:space="preserve">Phys. Rev. E</w:t>
      </w:r>
      <w:br/>
      <w:r>
        <w:rPr>
          <w:b w:val="1"/>
          <w:bCs w:val="1"/>
        </w:rPr>
        <w:t xml:space="preserve">ISSN : </w:t>
      </w:r>
      <w:r>
        <w:rPr/>
        <w:t xml:space="preserve">2470-0045 (ISSN-L); 2470-0045 (ISSN-Print); 2470-0053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Short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2675 $ (updated 13/07/2023)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92" TargetMode="External"/><Relationship Id="rId8" Type="http://schemas.openxmlformats.org/officeDocument/2006/relationships/hyperlink" Target="https://journals.aps.org/pre/" TargetMode="External"/><Relationship Id="rId9" Type="http://schemas.openxmlformats.org/officeDocument/2006/relationships/hyperlink" Target="https://journals.aps.org/pre/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2024-11-22T19:36:47+01:00</dcterms:created>
  <dcterms:modified xsi:type="dcterms:W3CDTF">2024-11-22T19:36:47+01:00</dcterms:modified>
</cp:coreProperties>
</file>

<file path=docProps/custom.xml><?xml version="1.0" encoding="utf-8"?>
<Properties xmlns="http://schemas.openxmlformats.org/officeDocument/2006/custom-properties" xmlns:vt="http://schemas.openxmlformats.org/officeDocument/2006/docPropsVTypes"/>
</file>