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Drying Technology</w:t>
      </w:r>
      <w:bookmarkEnd w:id="1"/>
    </w:p>
    <w:p>
      <w:hyperlink r:id="rId7" w:history="1">
        <w:r>
          <w:rPr>
            <w:color w:val="#0000ff"/>
          </w:rPr>
          <w:t xml:space="preserve">https://ou-publier.cirad.fr/en/node/5783</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https://www.tandfonline.com/toc/ldrt20/current</w:t>
        </w:r>
      </w:hyperlink>
      <w:br/>
      <w:r>
        <w:rPr>
          <w:b w:val="1"/>
          <w:bCs w:val="1"/>
        </w:rPr>
        <w:t xml:space="preserve">Information for authors : </w:t>
      </w:r>
      <w:hyperlink r:id="rId9" w:history="1">
        <w:r>
          <w:rPr>
            <w:color w:val="#0000ff"/>
          </w:rPr>
          <w:t xml:space="preserve">https://www.tandfonline.com/action/authorSubmission?show=instructions&amp;journalCode=ldrt20</w:t>
        </w:r>
      </w:hyperlink>
      <w:br/>
      <w:br/>
      <w:r>
        <w:rPr>
          <w:b w:val="1"/>
          <w:bCs w:val="1"/>
        </w:rPr>
        <w:t xml:space="preserve">Présentation de la revue</w:t>
      </w:r>
      <w:br/>
      <w:r>
        <w:rPr>
          <w:b w:val="1"/>
          <w:bCs w:val="1"/>
        </w:rPr>
        <w:t xml:space="preserve">Original language : </w:t>
      </w:r>
    </w:p>
    <w:p>
      <w:pPr/>
      <w:r>
        <w:rPr/>
        <w:t xml:space="preserve">Drying Technology explores the science and technology, and the engineering aspects of drying, dewatering, and related topics.</w:t>
      </w:r>
      <w:br/>
      <w:r>
        <w:rPr/>
        <w:t xml:space="preserve">Articles in this multi-disciplinary journal cover the following themes: Fundamental and applied aspects of dryers in diverse industrial sectors, Mathematical modeling of drying and dryers, Computer modeling of transport processes in multi-phase systems, Material science aspects of drying, Transport phenomena in porous media, Design, scale-up, control and off-design analysis of dryers, Energy, environmental, safety and techno-economic aspects, Quality parameters in drying operations, Pre- and post-drying operations, Novel drying technologies.</w:t>
      </w:r>
      <w:br/>
      <w:r>
        <w:rPr/>
        <w:t xml:space="preserve">This peer-reviewed journal provides an archival reference for scientists, engineers, and technologists in all industrial sectors and academia concerned with any aspect of thermal or nonthermal dehydration and allied operations.</w:t>
      </w:r>
      <w:br/>
      <w:r>
        <w:rPr/>
        <w:t xml:space="preserve">All submitted manuscripts are subject to initial appraisal by the Editor, and, if found suitable for further consideration, to peer review by independent, anonymous expert referees. All peer review is single blind and submission is online via ScholarOne Manuscripts.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0737-3937 (ISSN-L); 0737-3937 (ISSN-Print)</w:t>
      </w:r>
      <w:br/>
      <w:r>
        <w:rPr>
          <w:b w:val="1"/>
          <w:bCs w:val="1"/>
        </w:rPr>
        <w:t xml:space="preserve">Frequency : </w:t>
      </w:r>
      <w:r>
        <w:rPr/>
        <w:t xml:space="preserve">16 issues/year</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3385 € (updated 05/07/2023)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83" TargetMode="External"/><Relationship Id="rId8" Type="http://schemas.openxmlformats.org/officeDocument/2006/relationships/hyperlink" Target="https://www.tandfonline.com/toc/ldrt20/current" TargetMode="External"/><Relationship Id="rId9" Type="http://schemas.openxmlformats.org/officeDocument/2006/relationships/hyperlink" Target="https://www.tandfonline.com/action/authorSubmission?show=instructions&amp;journalCode=ldrt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2024-11-22T14:20:56+01:00</dcterms:created>
  <dcterms:modified xsi:type="dcterms:W3CDTF">2024-11-22T14:20:56+01:00</dcterms:modified>
</cp:coreProperties>
</file>

<file path=docProps/custom.xml><?xml version="1.0" encoding="utf-8"?>
<Properties xmlns="http://schemas.openxmlformats.org/officeDocument/2006/custom-properties" xmlns:vt="http://schemas.openxmlformats.org/officeDocument/2006/docPropsVTypes"/>
</file>