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Developmental Dynamics</w:t>
      </w:r>
      <w:bookmarkEnd w:id="1"/>
    </w:p>
    <w:p>
      <w:hyperlink r:id="rId7" w:history="1">
        <w:r>
          <w:rPr>
            <w:color w:val="#0000ff"/>
          </w:rPr>
          <w:t xml:space="preserve">https://ou-publier.cirad.fr/en/node/5782</w:t>
        </w:r>
      </w:hyperlink>
    </w:p>
    <w:p>
      <w:pPr/>
      <w:br/>
      <w:r>
        <w:rPr>
          <w:b w:val="1"/>
          <w:bCs w:val="1"/>
        </w:rPr>
        <w:t xml:space="preserve">Scientific publisher : </w:t>
      </w:r>
      <w:r>
        <w:rPr/>
        <w:t xml:space="preserve">AAA - American Association for Anatomy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https://onlinelibrary.wiley.com/journal/10970177</w:t>
        </w:r>
      </w:hyperlink>
      <w:br/>
      <w:r>
        <w:rPr>
          <w:b w:val="1"/>
          <w:bCs w:val="1"/>
        </w:rPr>
        <w:t xml:space="preserve">Information for authors : </w:t>
      </w:r>
      <w:hyperlink r:id="rId9" w:history="1">
        <w:r>
          <w:rPr>
            <w:color w:val="#0000ff"/>
          </w:rPr>
          <w:t xml:space="preserve">https://anatomypubs.onlinelibrary.wiley.com/hub/journal/10970177/homepage/forauthors.html</w:t>
        </w:r>
      </w:hyperlink>
      <w:br/>
      <w:br/>
      <w:r>
        <w:rPr>
          <w:b w:val="1"/>
          <w:bCs w:val="1"/>
        </w:rPr>
        <w:t xml:space="preserve">Présentation de la revue</w:t>
      </w:r>
      <w:br/>
      <w:r>
        <w:rPr>
          <w:b w:val="1"/>
          <w:bCs w:val="1"/>
        </w:rPr>
        <w:t xml:space="preserve">Original language : </w:t>
      </w:r>
    </w:p>
    <w:p>
      <w:pPr/>
      <w:r>
        <w:rPr/>
        <w:t xml:space="preserve">Developmental Dynamics provides a focus for communication among developmental biologists who study the progressive and dynamic emergence of form and function during embryonic development. The journal is an international forum for the exchange of novel and substantive information on mechanisms that control development. We seek manuscripts presenting work done at all levels of biological organization, ranging from the molecular to the organismal, using both animal and plant model systems, and we welcome studies that advance our understanding of the developmental basis of human disease.</w:t>
      </w:r>
      <w:br/>
      <w:r>
        <w:rPr/>
        <w:t xml:space="preserve">Types of papers include: Disease Connections articles, Patterns &amp; Phenotypes articles, and Shop Talk (Meeting reviews).</w:t>
      </w:r>
    </w:p>
    <w:p>
      <w:pPr/>
    </w:p>
    <w:p>
      <w:pPr/>
      <w:r>
        <w:rPr>
          <w:b w:val="1"/>
          <w:bCs w:val="1"/>
        </w:rPr>
        <w:t xml:space="preserve">Topics : </w:t>
      </w:r>
      <w:r>
        <w:rPr/>
        <w:t xml:space="preserve"/>
      </w:r>
      <w:br/>
      <w:r>
        <w:rPr/>
        <w:t xml:space="preserve">World health, public health, human health: multidiscip.</w:t>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1058-8388 (ISSN-L); 1058-8388 (ISSN-Print); 1097-0177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Conference reports,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https://anatomypubs.onlinelibrary.wiley.com/hub/journal/10970177/homepage/forauthors.html#addlinfo</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82" TargetMode="External"/><Relationship Id="rId8" Type="http://schemas.openxmlformats.org/officeDocument/2006/relationships/hyperlink" Target="https://onlinelibrary.wiley.com/journal/10970177" TargetMode="External"/><Relationship Id="rId9" Type="http://schemas.openxmlformats.org/officeDocument/2006/relationships/hyperlink" Target="https://anatomypubs.onlinelibrary.wiley.com/hub/journal/10970177/homepage/forauthors.html" TargetMode="External"/><Relationship Id="rId10" Type="http://schemas.openxmlformats.org/officeDocument/2006/relationships/hyperlink" Target="https://anatomypubs.onlinelibrary.wiley.com/hub/journal/10970177/homepage/forauthors.html#addlinf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2025-09-27T14:23:28+02:00</dcterms:created>
  <dcterms:modified xsi:type="dcterms:W3CDTF">2025-09-27T14:23:28+02:00</dcterms:modified>
</cp:coreProperties>
</file>

<file path=docProps/custom.xml><?xml version="1.0" encoding="utf-8"?>
<Properties xmlns="http://schemas.openxmlformats.org/officeDocument/2006/custom-properties" xmlns:vt="http://schemas.openxmlformats.org/officeDocument/2006/docPropsVTypes"/>
</file>