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Knowledge and Learning</w:t>
      </w:r>
      <w:bookmarkEnd w:id="1"/>
    </w:p>
    <w:p>
      <w:hyperlink r:id="rId7" w:history="1">
        <w:r>
          <w:rPr>
            <w:color w:val="#0000ff"/>
          </w:rPr>
          <w:t xml:space="preserve">https://ou-publier.cirad.fr/en/node/5744</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http://www.inderscience.com/jhome.php?jcode=IJKL</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IJKL aims at fostering multidisciplinary discussion and research on knowledge-intensive approaches to learning management and learning processes at the individual, organisational and national levels, emphasising knowledge representation issues, social and organisational elements, and architectural and design issues of learning management systems.</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IJKL</w:t>
      </w:r>
      <w:br/>
      <w:r>
        <w:rPr>
          <w:b w:val="1"/>
          <w:bCs w:val="1"/>
        </w:rPr>
        <w:t xml:space="preserve">ISSN : </w:t>
      </w:r>
      <w:r>
        <w:rPr/>
        <w:t xml:space="preserve">1741-1009 (ISSN-L); 1741-1009 (ISSN-Print); 1741-1017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3000 $ (updated 17/07/2023)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44" TargetMode="External"/><Relationship Id="rId8" Type="http://schemas.openxmlformats.org/officeDocument/2006/relationships/hyperlink" Target="http://www.inderscience.com/jhome.php?jcode=IJKL"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2024-11-23T06:21:08+01:00</dcterms:created>
  <dcterms:modified xsi:type="dcterms:W3CDTF">2024-11-23T06:21:08+01:00</dcterms:modified>
</cp:coreProperties>
</file>

<file path=docProps/custom.xml><?xml version="1.0" encoding="utf-8"?>
<Properties xmlns="http://schemas.openxmlformats.org/officeDocument/2006/custom-properties" xmlns:vt="http://schemas.openxmlformats.org/officeDocument/2006/docPropsVTypes"/>
</file>