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Biochimica et Biophysica Acta. Molecular and Cell Biology of Lipids</w:t>
      </w:r>
      <w:bookmarkEnd w:id="1"/>
    </w:p>
    <w:p>
      <w:hyperlink r:id="rId7" w:history="1">
        <w:r>
          <w:rPr>
            <w:color w:val="#0000ff"/>
          </w:rPr>
          <w:t xml:space="preserve">https://ou-publier.cirad.fr/en/node/5620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https://www.journals.elsevier.com/biochimica-et-biophysica-acta-molecular-and-cell-biology-of-lipids</w:t>
        </w:r>
      </w:hyperlink>
      <w:br/>
      <w:r>
        <w:rPr>
          <w:b w:val="1"/>
          <w:bCs w:val="1"/>
        </w:rPr>
        <w:t xml:space="preserve">Information for authors : </w:t>
      </w:r>
      <w:hyperlink r:id="rId9" w:history="1">
        <w:r>
          <w:rPr>
            <w:color w:val="#0000ff"/>
          </w:rPr>
          <w:t xml:space="preserve">https://www.elsevier.com/journals/biochimica-et-biophysica-acta-molecular-and-cell-biology-of-lipids/1388-1981/guide-for-authors</w:t>
        </w:r>
      </w:hyperlink>
      <w:br/>
      <w:br/>
      <w:r>
        <w:rPr>
          <w:b w:val="1"/>
          <w:bCs w:val="1"/>
        </w:rPr>
        <w:t xml:space="preserve">Présentation de la revue</w:t>
      </w:r>
      <w:br/>
      <w:r>
        <w:rPr>
          <w:b w:val="1"/>
          <w:bCs w:val="1"/>
        </w:rPr>
        <w:t xml:space="preserve">Original language : </w:t>
      </w:r>
    </w:p>
    <w:p>
      <w:pPr/>
      <w:r>
        <w:rPr/>
        <w:t xml:space="preserve">BBA Molecular and Cell Biology of Lipids publishes papers on original research dealing with novel aspects of molecular genetics related to the lipidome, the biosynthesis of lipids, the role of lipids in cells and whole organisms, the regulation of lipid metabolism and function, and lipidomics in all organisms. Manuscripts should significantly advance the understanding of the molecular mechanisms underlying biological processes in which lipids are involved. Papers detailing novel methodology must report significant biochemical, molecular, or functional insight in the area of lipids.</w:t>
      </w:r>
    </w:p>
    <w:p>
      <w:pPr/>
    </w:p>
    <w:p>
      <w:pPr/>
      <w:r>
        <w:rPr>
          <w:b w:val="1"/>
          <w:bCs w:val="1"/>
        </w:rPr>
        <w:t xml:space="preserve">Topics : </w:t>
      </w:r>
      <w:r>
        <w:rPr/>
        <w:t xml:space="preserve"/>
      </w:r>
      <w:br/>
      <w:r>
        <w:rPr/>
        <w:t xml:space="preserve">Biochemistry</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Biochim. Biophys. Acta Mol. Cell Biol. Lipids</w:t>
      </w:r>
      <w:br/>
      <w:r>
        <w:rPr>
          <w:b w:val="1"/>
          <w:bCs w:val="1"/>
        </w:rPr>
        <w:t xml:space="preserve">ISSN : </w:t>
      </w:r>
      <w:r>
        <w:rPr/>
        <w:t xml:space="preserve">1388-1981 (ISSN-L); 1388-1981 (ISSN-Print); 1879-2618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parution des articles, la version post-print peut être déposée sur une archive ouverte (ex : Agritrop).</w:t>
      </w:r>
    </w:p>
    <w:p>
      <w:pPr/>
      <w:br/>
      <w:r>
        <w:rPr>
          <w:b w:val="1"/>
          <w:bCs w:val="1"/>
        </w:rPr>
        <w:t xml:space="preserve">Article types : </w:t>
      </w:r>
      <w:r>
        <w:rPr/>
        <w:t xml:space="preserve">Research articles, Reviews, Special issues, Minireviews</w:t>
      </w:r>
      <w:br/>
      <w:br/>
      <w:r>
        <w:rPr>
          <w:b w:val="1"/>
          <w:bCs w:val="1"/>
        </w:rPr>
        <w:t xml:space="preserve">Publishing costs : </w:t>
      </w:r>
      <w:r>
        <w:rPr/>
        <w:t xml:space="preserve">No</w:t>
      </w:r>
      <w:br/>
      <w:r>
        <w:rPr>
          <w:b w:val="1"/>
          <w:bCs w:val="1"/>
        </w:rPr>
        <w:t xml:space="preserve">Cost of optional open access : </w:t>
      </w:r>
      <w:r>
        <w:rPr/>
        <w:t xml:space="preserve">3830$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20" TargetMode="External"/><Relationship Id="rId8" Type="http://schemas.openxmlformats.org/officeDocument/2006/relationships/hyperlink" Target="https://www.journals.elsevier.com/biochimica-et-biophysica-acta-molecular-and-cell-biology-of-lipids" TargetMode="External"/><Relationship Id="rId9" Type="http://schemas.openxmlformats.org/officeDocument/2006/relationships/hyperlink" Target="https://www.elsevier.com/journals/biochimica-et-biophysica-acta-molecular-and-cell-biology-of-lipids/1388-198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2024-11-21T23:13:13+01:00</dcterms:created>
  <dcterms:modified xsi:type="dcterms:W3CDTF">2024-11-21T23:13:13+01:00</dcterms:modified>
</cp:coreProperties>
</file>

<file path=docProps/custom.xml><?xml version="1.0" encoding="utf-8"?>
<Properties xmlns="http://schemas.openxmlformats.org/officeDocument/2006/custom-properties" xmlns:vt="http://schemas.openxmlformats.org/officeDocument/2006/docPropsVTypes"/>
</file>