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of Nature</w:t>
      </w:r>
      <w:bookmarkEnd w:id="1"/>
    </w:p>
    <w:p>
      <w:hyperlink r:id="rId7" w:history="1">
        <w:r>
          <w:rPr>
            <w:color w:val="#0000ff"/>
          </w:rPr>
          <w:t xml:space="preserve">https://ou-publier.cirad.fr/en/node/5602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http://www.springer.com/journal/114</w:t>
        </w:r>
      </w:hyperlink>
      <w:br/>
      <w:r>
        <w:rPr>
          <w:b w:val="1"/>
          <w:bCs w:val="1"/>
        </w:rPr>
        <w:t xml:space="preserve">Information for authors : </w:t>
      </w:r>
      <w:hyperlink r:id="rId9" w:history="1">
        <w:r>
          <w:rPr>
            <w:color w:val="#0000ff"/>
          </w:rPr>
          <w:t xml:space="preserve">https://www.springer.com/journal/114/submission-guidelines</w:t>
        </w:r>
      </w:hyperlink>
      <w:br/>
      <w:br/>
      <w:r>
        <w:rPr>
          <w:b w:val="1"/>
          <w:bCs w:val="1"/>
        </w:rPr>
        <w:t xml:space="preserve">Présentation de la revue</w:t>
      </w:r>
      <w:br/>
      <w:r>
        <w:rPr>
          <w:b w:val="1"/>
          <w:bCs w:val="1"/>
        </w:rPr>
        <w:t xml:space="preserve">Original language : </w:t>
      </w:r>
    </w:p>
    <w:p>
      <w:pPr/>
      <w:r>
        <w:rPr/>
        <w:t xml:space="preserve">The Science of Nature - Naturwissenschaften - is Springer's flagship multidisciplinary science journal. The journal is dedicated to the fast publication and global dissemination of high-quality research and invites papers, which are of interest to the broader community in the biological sciences. Contributions from the chemical, geological, and physical sciences are welcome if contributing to questions of general biological significance. Particularly welcomed are contributions that bridge between traditionally isolated areas and attempt to increase the conceptual understanding of systems and processes that demand an interdisciplinary approach.</w:t>
      </w:r>
      <w:br/>
      <w:r>
        <w:rPr/>
        <w:t xml:space="preserve">The Science of Nature - Naturwissenschaften - publishes five types of papers: Reviews, Original Articles, Concepts &amp; Synthesis, Short Communications, and Comments &amp; Replies. All manuscripts are subject to peer review.</w:t>
      </w:r>
    </w:p>
    <w:p>
      <w:pPr/>
    </w:p>
    <w:p>
      <w:pPr/>
      <w:r>
        <w:rPr>
          <w:b w:val="1"/>
          <w:bCs w:val="1"/>
        </w:rPr>
        <w:t xml:space="preserve">Topics : </w:t>
      </w:r>
      <w:r>
        <w:rPr/>
        <w:t xml:space="preserve"/>
      </w:r>
      <w:br/>
      <w:r>
        <w:rPr/>
        <w:t xml:space="preserve">Earth sciences</w:t>
      </w:r>
      <w:br/>
      <w:r>
        <w:rPr/>
        <w:t xml:space="preserve">Biology: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Naturwissenschaften ; The Science of Nature</w:t>
      </w:r>
      <w:br/>
      <w:r>
        <w:rPr>
          <w:b w:val="1"/>
          <w:bCs w:val="1"/>
        </w:rPr>
        <w:t xml:space="preserve">Abbreviated title (ISO) : </w:t>
      </w:r>
      <w:r>
        <w:rPr/>
        <w:t xml:space="preserve">Sci. Nat.</w:t>
      </w:r>
      <w:br/>
      <w:r>
        <w:rPr>
          <w:b w:val="1"/>
          <w:bCs w:val="1"/>
        </w:rPr>
        <w:t xml:space="preserve">ISSN : </w:t>
      </w:r>
      <w:r>
        <w:rPr/>
        <w:t xml:space="preserve">0028-1042 (ISSN-L); 0028-1042 (ISSN-Print); 1432-1904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2790 € (updated 06/05/2024)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https://www.springer.com/journal/114/submission-guidelines#Instructions for Authors_Research Data Policy and Data Availability Statements</w:t>
        </w:r>
      </w:hyperlink>
      <w:br/>
      <w:br/>
      <w:r>
        <w:rPr/>
        <w:t xml:space="preserve">Updated on </w:t>
      </w:r>
      <w:r>
        <w:rPr/>
        <w:t xml:space="preserve">06/05/2024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02" TargetMode="External"/><Relationship Id="rId8" Type="http://schemas.openxmlformats.org/officeDocument/2006/relationships/hyperlink" Target="http://www.springer.com/journal/114" TargetMode="External"/><Relationship Id="rId9" Type="http://schemas.openxmlformats.org/officeDocument/2006/relationships/hyperlink" Target="https://www.springer.com/journal/114/submission-guidelines" TargetMode="External"/><Relationship Id="rId10" Type="http://schemas.openxmlformats.org/officeDocument/2006/relationships/hyperlink" Target="https://www.springer.com/journal/114/submission-guidelines#Instructions for Authors_Research Data Policy and Data Availability 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2025-09-27T08:27:55+02:00</dcterms:created>
  <dcterms:modified xsi:type="dcterms:W3CDTF">2025-09-27T08:27:55+02:00</dcterms:modified>
</cp:coreProperties>
</file>

<file path=docProps/custom.xml><?xml version="1.0" encoding="utf-8"?>
<Properties xmlns="http://schemas.openxmlformats.org/officeDocument/2006/custom-properties" xmlns:vt="http://schemas.openxmlformats.org/officeDocument/2006/docPropsVTypes"/>
</file>