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Spectrochimica Acta Part A: Molecular and Biomolecular Spectroscopy</w:t>
      </w:r>
      <w:bookmarkEnd w:id="1"/>
    </w:p>
    <w:p>
      <w:hyperlink r:id="rId7" w:history="1">
        <w:r>
          <w:rPr>
            <w:color w:val="#0000ff"/>
          </w:rPr>
          <w:t xml:space="preserve">https://ou-publier.cirad.fr/en/node/5553</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https://www.journals.elsevier.com/spectrochimica-acta-part-a-molecular-and-biomolecular-spectroscopy</w:t>
        </w:r>
      </w:hyperlink>
      <w:br/>
      <w:r>
        <w:rPr>
          <w:b w:val="1"/>
          <w:bCs w:val="1"/>
        </w:rPr>
        <w:t xml:space="preserve">Information for authors : </w:t>
      </w:r>
      <w:hyperlink r:id="rId9" w:history="1">
        <w:r>
          <w:rPr>
            <w:color w:val="#0000ff"/>
          </w:rPr>
          <w:t xml:space="preserve">https://www.elsevier.com/journals/spectrochimica-acta-part-a-molecular-and-biomolecular-spectroscopy/1386-1425/guide-for-authors</w:t>
        </w:r>
      </w:hyperlink>
      <w:br/>
      <w:br/>
      <w:r>
        <w:rPr>
          <w:b w:val="1"/>
          <w:bCs w:val="1"/>
        </w:rPr>
        <w:t xml:space="preserve">Présentation de la revue</w:t>
      </w:r>
      <w:br/>
      <w:r>
        <w:rPr>
          <w:b w:val="1"/>
          <w:bCs w:val="1"/>
        </w:rPr>
        <w:t xml:space="preserve">Original language : </w:t>
      </w:r>
    </w:p>
    <w:p>
      <w:pPr/>
      <w:r>
        <w:rPr/>
        <w:t xml:space="preserve">Spectrochimica Acta, Part A: Molecular and Biomolecular Spectroscopy (SAA) is an interdisciplinary journal which spans from basic to applied aspects of optical spectroscopy in materials, mathematics, chemistry, medicine and biology.</w:t>
      </w:r>
      <w:br/>
      <w:r>
        <w:rPr/>
        <w:t xml:space="preserve">The journal publishes original scientific papers that feature high-quality spectroscopic data and analysis. From the broad range of spectroscopies, the emphasis is on electronic, vibrational or rotational spectra of molecules, rather than on spectroscopy based on magnetic moments. Criteria for publication in SAA are topicality, novelty, uniqueness, and outstanding quality. Routine applications of spectroscopic techniques are not appropriate.</w:t>
      </w:r>
      <w:br/>
      <w:r>
        <w:rPr/>
        <w:t xml:space="preserve">Topics of particular interest of Spectrochimica Acta Part A include, but are not limited to:</w:t>
      </w:r>
      <w:br/>
      <w:r>
        <w:rPr/>
        <w:t xml:space="preserve">- Fundamental aspects of bioanalytical, biomedical, environmental, and atmospheric measurements</w:t>
      </w:r>
      <w:br/>
      <w:r>
        <w:rPr/>
        <w:t xml:space="preserve">- Novel experimental techniques or instrumentation for molecular spectroscopy</w:t>
      </w:r>
      <w:br/>
      <w:r>
        <w:rPr/>
        <w:t xml:space="preserve">- Novel theoretical aspects</w:t>
      </w:r>
      <w:br/>
      <w:r>
        <w:rPr/>
        <w:t xml:space="preserve">- Novel applications in chemistry and photochemistry</w:t>
      </w:r>
      <w:br/>
      <w:r>
        <w:rPr/>
        <w:t xml:space="preserve">- Novel and unique information derived from the spectroscopic data</w:t>
      </w:r>
      <w:br/>
      <w:r>
        <w:rPr/>
        <w:t xml:space="preserve">- Novel interpretational approaches as well as methodic advances in chemometric studies based on electronic or vibrational spectroscopy.</w:t>
      </w:r>
    </w:p>
    <w:p>
      <w:pPr/>
    </w:p>
    <w:p>
      <w:pPr/>
      <w:r>
        <w:rPr>
          <w:b w:val="1"/>
          <w:bCs w:val="1"/>
        </w:rPr>
        <w:t xml:space="preserve">Topics : </w:t>
      </w:r>
      <w:r>
        <w:rPr/>
        <w:t xml:space="preserve"/>
      </w:r>
      <w:br/>
      <w:r>
        <w:rPr/>
        <w:t xml:space="preserve">Biochemistry</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SAA</w:t>
      </w:r>
      <w:br/>
      <w:r>
        <w:rPr>
          <w:b w:val="1"/>
          <w:bCs w:val="1"/>
        </w:rPr>
        <w:t xml:space="preserve">Abbreviated title (ISO) : </w:t>
      </w:r>
      <w:r>
        <w:rPr/>
        <w:t xml:space="preserve">Spectroc. Acta Pt. A-Molec. Biomolec. Spectr.</w:t>
      </w:r>
      <w:br/>
      <w:r>
        <w:rPr>
          <w:b w:val="1"/>
          <w:bCs w:val="1"/>
        </w:rPr>
        <w:t xml:space="preserve">ISSN : </w:t>
      </w:r>
      <w:r>
        <w:rPr/>
        <w:t xml:space="preserve">1386-1425 (ISSN-L); 1386-1425 (ISSN-Print); 1873-3557 (ISSN-Electronic)</w:t>
      </w:r>
      <w:br/>
      <w:r>
        <w:rPr>
          <w:b w:val="1"/>
          <w:bCs w:val="1"/>
        </w:rPr>
        <w:t xml:space="preserve">Frequency : </w:t>
      </w:r>
      <w:r>
        <w:rPr/>
        <w:t xml:space="preserve">18 issues/year</w:t>
      </w:r>
      <w:br/>
    </w:p>
    <w:p>
      <w:pPr/>
      <w:r>
        <w:rPr>
          <w:b w:val="1"/>
          <w:bCs w:val="1"/>
        </w:rPr>
        <w:t xml:space="preserve">Article types : </w:t>
      </w:r>
      <w:r>
        <w:rPr/>
        <w:t xml:space="preserve">Research articles, Reviews, Short articles</w:t>
      </w:r>
      <w:br/>
      <w:br/>
      <w:r>
        <w:rPr>
          <w:b w:val="1"/>
          <w:bCs w:val="1"/>
        </w:rPr>
        <w:t xml:space="preserve">Publishing costs : </w:t>
      </w:r>
      <w:r>
        <w:rPr/>
        <w:t xml:space="preserve">No</w:t>
      </w:r>
      <w:br/>
      <w:r>
        <w:rPr>
          <w:b w:val="1"/>
          <w:bCs w:val="1"/>
        </w:rPr>
        <w:t xml:space="preserve">Cost of optional open access : </w:t>
      </w:r>
      <w:r>
        <w:rPr/>
        <w:t xml:space="preserve">3210 $ (updated 17/07/2023)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17/07/2023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553" TargetMode="External"/><Relationship Id="rId8" Type="http://schemas.openxmlformats.org/officeDocument/2006/relationships/hyperlink" Target="https://www.journals.elsevier.com/spectrochimica-acta-part-a-molecular-and-biomolecular-spectroscopy" TargetMode="External"/><Relationship Id="rId9" Type="http://schemas.openxmlformats.org/officeDocument/2006/relationships/hyperlink" Target="https://www.elsevier.com/journals/spectrochimica-acta-part-a-molecular-and-biomolecular-spectroscopy/1386-1425/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2024-11-05T01:19:26+01:00</dcterms:created>
  <dcterms:modified xsi:type="dcterms:W3CDTF">2024-11-05T01:19:26+01:00</dcterms:modified>
</cp:coreProperties>
</file>

<file path=docProps/custom.xml><?xml version="1.0" encoding="utf-8"?>
<Properties xmlns="http://schemas.openxmlformats.org/officeDocument/2006/custom-properties" xmlns:vt="http://schemas.openxmlformats.org/officeDocument/2006/docPropsVTypes"/>
</file>