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Taxonomy</w:t>
      </w:r>
      <w:bookmarkEnd w:id="1"/>
    </w:p>
    <w:p>
      <w:hyperlink r:id="rId7" w:history="1">
        <w:r>
          <w:rPr>
            <w:color w:val="#0000ff"/>
          </w:rPr>
          <w:t xml:space="preserve">https://ou-publier.cirad.fr/en/node/5525</w:t>
        </w:r>
      </w:hyperlink>
    </w:p>
    <w:p>
      <w:pPr/>
      <w:br/>
      <w:r>
        <w:rPr>
          <w:b w:val="1"/>
          <w:bCs w:val="1"/>
        </w:rPr>
        <w:t xml:space="preserve">Scientific publisher : </w:t>
      </w:r>
      <w:r>
        <w:rPr/>
        <w:t xml:space="preserve">MNHN - Muséum National d'Histoire Naturelle (France)</w:t>
      </w:r>
      <w:br/>
      <w:r>
        <w:rPr>
          <w:b w:val="1"/>
          <w:bCs w:val="1"/>
        </w:rPr>
        <w:t xml:space="preserve">Commercial publisher : </w:t>
      </w:r>
      <w:br/>
      <w:br/>
      <w:r>
        <w:rPr>
          <w:b w:val="1"/>
          <w:bCs w:val="1"/>
        </w:rPr>
        <w:t xml:space="preserve">Journal's website : </w:t>
      </w:r>
      <w:hyperlink r:id="rId8" w:history="1">
        <w:r>
          <w:rPr>
            <w:color w:val="#0000ff"/>
          </w:rPr>
          <w:t xml:space="preserve">https://europeanjournaloftaxonomy.eu/index.php/ejt/about</w:t>
        </w:r>
      </w:hyperlink>
      <w:br/>
      <w:r>
        <w:rPr>
          <w:b w:val="1"/>
          <w:bCs w:val="1"/>
        </w:rPr>
        <w:t xml:space="preserve">Information for authors : </w:t>
      </w:r>
      <w:hyperlink r:id="rId9" w:history="1">
        <w:r>
          <w:rPr>
            <w:color w:val="#0000ff"/>
          </w:rPr>
          <w:t xml:space="preserve">https://europeanjournaloftaxonomy.eu/index.php/ejt/authorguidelines</w:t>
        </w:r>
      </w:hyperlink>
      <w:br/>
      <w:br/>
      <w:r>
        <w:rPr>
          <w:b w:val="1"/>
          <w:bCs w:val="1"/>
        </w:rPr>
        <w:t xml:space="preserve">Présentation de la revue</w:t>
      </w:r>
      <w:br/>
      <w:r>
        <w:rPr>
          <w:b w:val="1"/>
          <w:bCs w:val="1"/>
        </w:rPr>
        <w:t xml:space="preserve">Original language : </w:t>
      </w:r>
    </w:p>
    <w:p>
      <w:pPr/>
      <w:r>
        <w:rPr/>
        <w:t xml:space="preserve">EJT is a fully refereed, international, fully electronic Open Access journal in descriptive taxonomy, covering subjects in zoology, entomology, botany (in its broadest sense), and palaeontology.</w:t>
      </w:r>
      <w:br/>
      <w:r>
        <w:rPr/>
        <w:t xml:space="preserve">EJT-papers must be original and adhere to high scientific (content) and technical (language, artwork, etc.) standards. Manuscripts that are clearly substandard in either of these categories will not be sent out for review. EJT is supported by a consortium of European Natural History Institutes, but its scope is global. Both authorship and geographical region of study need not be European. Authors are, however, strongly encouraged to involve European Natural History collections by consulting material or by depositing specimens (e.g. types and figured material) related to their published paper in the collection of a European Natural History Institute.</w:t>
      </w:r>
      <w:br/>
      <w:r>
        <w:rPr/>
        <w:t xml:space="preserve">EJT is a high-quality, fully free taxonomic journal that will offer all the modern interactive web-based facilities expected of a high-level, high-impact journal. EJT will set a high standard in taxonomic publishing.</w:t>
      </w:r>
      <w:br/>
      <w:r>
        <w:rPr/>
        <w:t xml:space="preserve">In October 2015, the Consortium of European Taxonomic Facilities (CETAF) and EJT consortium agreed on the official endorsement of the journal by the CETAF.</w:t>
      </w:r>
    </w:p>
    <w:p>
      <w:pPr/>
    </w:p>
    <w:p>
      <w:pPr/>
      <w:r>
        <w:rPr>
          <w:b w:val="1"/>
          <w:bCs w:val="1"/>
        </w:rPr>
        <w:t xml:space="preserve">Topics : </w:t>
      </w:r>
      <w:r>
        <w:rPr/>
        <w:t xml:space="preserve"/>
      </w:r>
      <w:br/>
      <w:r>
        <w:rPr/>
        <w:t xml:space="preserve">Animal ecology</w:t>
      </w:r>
      <w:br/>
      <w:r>
        <w:rPr/>
        <w:t xml:space="preserve">Animal biology</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EJT</w:t>
      </w:r>
      <w:br/>
      <w:r>
        <w:rPr>
          <w:b w:val="1"/>
          <w:bCs w:val="1"/>
        </w:rPr>
        <w:t xml:space="preserve">Former title : </w:t>
      </w:r>
      <w:r>
        <w:rPr/>
        <w:t xml:space="preserve">Journal of Afrotropical Zoolog</w:t>
      </w:r>
      <w:br/>
      <w:r>
        <w:rPr>
          <w:b w:val="1"/>
          <w:bCs w:val="1"/>
        </w:rPr>
        <w:t xml:space="preserve">Abbreviated title (ISO) : </w:t>
      </w:r>
      <w:r>
        <w:rPr/>
        <w:t xml:space="preserve">Eur. J. Taxon.</w:t>
      </w:r>
      <w:br/>
      <w:r>
        <w:rPr>
          <w:b w:val="1"/>
          <w:bCs w:val="1"/>
        </w:rPr>
        <w:t xml:space="preserve">ISSN : </w:t>
      </w:r>
      <w:r>
        <w:rPr/>
        <w:t xml:space="preserve">2118-9773 (ISSN-L); 1781-1104 (ISSN-Print); 2118-9773 (ISSN-Electronic)</w:t>
      </w:r>
      <w:br/>
      <w:r>
        <w:rPr>
          <w:b w:val="1"/>
          <w:bCs w:val="1"/>
        </w:rPr>
        <w:t xml:space="preserve">Frequency : </w:t>
      </w:r>
      <w:r>
        <w:rPr/>
        <w:t xml:space="preserve">Continual</w:t>
      </w:r>
      <w:br/>
    </w:p>
    <w:p>
      <w:pPr/>
      <w:r>
        <w:rPr>
          <w:b w:val="1"/>
          <w:bCs w:val="1"/>
        </w:rPr>
        <w:t xml:space="preserve">Article types : </w:t>
      </w:r>
      <w:r>
        <w:rPr/>
        <w:t xml:space="preserve">Research articles, Opinions, Policy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25" TargetMode="External"/><Relationship Id="rId8" Type="http://schemas.openxmlformats.org/officeDocument/2006/relationships/hyperlink" Target="https://europeanjournaloftaxonomy.eu/index.php/ejt/about" TargetMode="External"/><Relationship Id="rId9" Type="http://schemas.openxmlformats.org/officeDocument/2006/relationships/hyperlink" Target="https://europeanjournaloftaxonomy.eu/index.php/ejt/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2024-11-22T22:55:19+01:00</dcterms:created>
  <dcterms:modified xsi:type="dcterms:W3CDTF">2024-11-22T22:55:19+01:00</dcterms:modified>
</cp:coreProperties>
</file>

<file path=docProps/custom.xml><?xml version="1.0" encoding="utf-8"?>
<Properties xmlns="http://schemas.openxmlformats.org/officeDocument/2006/custom-properties" xmlns:vt="http://schemas.openxmlformats.org/officeDocument/2006/docPropsVTypes"/>
</file>