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Marine Science</w:t>
      </w:r>
      <w:bookmarkEnd w:id="1"/>
    </w:p>
    <w:p>
      <w:hyperlink r:id="rId7" w:history="1">
        <w:r>
          <w:rPr>
            <w:color w:val="#0000ff"/>
          </w:rPr>
          <w:t xml:space="preserve">https://ou-publier.cirad.fr/en/node/5454</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http://www.tandfonline.com/toc/tams20/current</w:t>
        </w:r>
      </w:hyperlink>
      <w:br/>
      <w:r>
        <w:rPr>
          <w:b w:val="1"/>
          <w:bCs w:val="1"/>
        </w:rPr>
        <w:t xml:space="preserve">Information for authors : </w:t>
      </w:r>
      <w:hyperlink r:id="rId9" w:history="1">
        <w:r>
          <w:rPr>
            <w:color w:val="#0000ff"/>
          </w:rPr>
          <w:t xml:space="preserve">http://www.nisc.co.za/products/3/journals/african-journal-of-marine-science#downloads</w:t>
        </w:r>
      </w:hyperlink>
      <w:br/>
      <w:r>
        <w:rPr>
          <w:b w:val="1"/>
          <w:bCs w:val="1"/>
        </w:rPr>
        <w:t xml:space="preserve">Other link : </w:t>
      </w:r>
      <w:hyperlink r:id="rId10" w:history="1">
        <w:r>
          <w:rPr>
            <w:color w:val="#0000ff"/>
          </w:rPr>
          <w:t xml:space="preserve">http://www.nisc.co.za/products/3/journals/african-journal-of-marine-science</w:t>
        </w:r>
      </w:hyperlink>
      <w:br/>
      <w:br/>
      <w:r>
        <w:rPr>
          <w:b w:val="1"/>
          <w:bCs w:val="1"/>
        </w:rPr>
        <w:t xml:space="preserve">Présentation de la revue</w:t>
      </w:r>
      <w:br/>
      <w:r>
        <w:rPr>
          <w:b w:val="1"/>
          <w:bCs w:val="1"/>
        </w:rPr>
        <w:t xml:space="preserve">Original language : </w:t>
      </w:r>
    </w:p>
    <w:p>
      <w:pPr/>
      <w:r>
        <w:rPr/>
        <w:t xml:space="preserve">The African (formerly South African) Journal of Marine Science provides an international forum for the publication of original scientific contributions or critical reviews, involving oceanic, shelf or estuarine waters, inclusive of oceanography, studies of organisms and their habitats, and aquaculture. Papers on the conservation and management of living resources, relevant social science and governance, or new techniques, are all welcomed, as are those that integrate different disciplines. Priority will be given to rigorous, question-driven research, rather than descriptive research. Contributions from African waters, including the Southern Ocean, are particularly encouraged, although not to the exclusion of those from elsewhere that have relevance to the African context. Submissions may take the form of a paper or a short communication. The journal aims to achieve a balanced representation of subject areas but also publishes proceedings of symposia in dedicated issues, as well as guest-edited suites on thematic topics in regular issues.</w:t>
      </w:r>
      <w:br/>
      <w:r>
        <w:rPr/>
        <w:t xml:space="preserve">The journal is produced by NISC in association with the Fisheries branch of the South African Department of Environment, Forestry and Fisheries (DEFF). Acceptance of papers is the responsibility of the Editor-in-Chief in consultation with the Editors and members of the Editorial Advisory Board. All views expressed are those of the author and not necessarily those of the Editors or the Department.</w:t>
      </w:r>
    </w:p>
    <w:p>
      <w:pPr/>
    </w:p>
    <w:p>
      <w:pPr/>
      <w:r>
        <w:rPr>
          <w:b w:val="1"/>
          <w:bCs w:val="1"/>
        </w:rPr>
        <w:t xml:space="preserve">Topics : </w:t>
      </w:r>
      <w:r>
        <w:rPr/>
        <w:t xml:space="preserve"/>
      </w:r>
      <w:br/>
      <w:r>
        <w:rPr/>
        <w:t xml:space="preserve">Aquaculture and fisheries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South African Journal of Marine Science</w:t>
      </w:r>
      <w:br/>
      <w:r>
        <w:rPr>
          <w:b w:val="1"/>
          <w:bCs w:val="1"/>
        </w:rPr>
        <w:t xml:space="preserve">Abbreviated title (ISO) : </w:t>
      </w:r>
      <w:r>
        <w:rPr/>
        <w:t xml:space="preserve">Afr. j. mar. sci.</w:t>
      </w:r>
      <w:br/>
      <w:r>
        <w:rPr>
          <w:b w:val="1"/>
          <w:bCs w:val="1"/>
        </w:rPr>
        <w:t xml:space="preserve">ISSN : </w:t>
      </w:r>
      <w:r>
        <w:rPr/>
        <w:t xml:space="preserve">1814-232X (ISSN-L); 1814-232X (ISSN-Print); 1814-2338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21 $ per page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4" TargetMode="External"/><Relationship Id="rId8" Type="http://schemas.openxmlformats.org/officeDocument/2006/relationships/hyperlink" Target="http://www.tandfonline.com/toc/tams20/current" TargetMode="External"/><Relationship Id="rId9" Type="http://schemas.openxmlformats.org/officeDocument/2006/relationships/hyperlink" Target="http://www.nisc.co.za/products/3/journals/african-journal-of-marine-science#downloads" TargetMode="External"/><Relationship Id="rId10" Type="http://schemas.openxmlformats.org/officeDocument/2006/relationships/hyperlink" Target="http://www.nisc.co.za/products/3/journals/african-journal-of-marine-scie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2024-11-24T05:14:24+01:00</dcterms:created>
  <dcterms:modified xsi:type="dcterms:W3CDTF">2024-11-24T05:14:24+01:00</dcterms:modified>
</cp:coreProperties>
</file>

<file path=docProps/custom.xml><?xml version="1.0" encoding="utf-8"?>
<Properties xmlns="http://schemas.openxmlformats.org/officeDocument/2006/custom-properties" xmlns:vt="http://schemas.openxmlformats.org/officeDocument/2006/docPropsVTypes"/>
</file>