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Catalysis A: General</w:t>
      </w:r>
      <w:bookmarkEnd w:id="1"/>
    </w:p>
    <w:p>
      <w:hyperlink r:id="rId7" w:history="1">
        <w:r>
          <w:rPr>
            <w:color w:val="#0000ff"/>
          </w:rPr>
          <w:t xml:space="preserve">https://ou-publier.cirad.fr/en/node/5204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http://www.journals.elsevier.com/applied-catalysis-a-general/</w:t>
        </w:r>
      </w:hyperlink>
      <w:br/>
      <w:r>
        <w:rPr>
          <w:b w:val="1"/>
          <w:bCs w:val="1"/>
        </w:rPr>
        <w:t xml:space="preserve">Information for authors : </w:t>
      </w:r>
      <w:hyperlink r:id="rId9" w:history="1">
        <w:r>
          <w:rPr>
            <w:color w:val="#0000ff"/>
          </w:rPr>
          <w:t xml:space="preserve">https://www.elsevier.com/journals/applied-catalysis-a-general/0926-860X/guide-for-authors</w:t>
        </w:r>
      </w:hyperlink>
      <w:br/>
      <w:br/>
      <w:r>
        <w:rPr>
          <w:b w:val="1"/>
          <w:bCs w:val="1"/>
        </w:rPr>
        <w:t xml:space="preserve">Présentation de la revue</w:t>
      </w:r>
      <w:br/>
      <w:r>
        <w:rPr>
          <w:b w:val="1"/>
          <w:bCs w:val="1"/>
        </w:rPr>
        <w:t xml:space="preserve">Original language : </w:t>
      </w:r>
    </w:p>
    <w:p>
      <w:pPr/>
      <w:r>
        <w:rPr/>
        <w:t xml:space="preserve">Applied Catalysis A: General publishes original papers on all aspects of catalysis of basic and practical interest to chemical scientists in both industrial and academic fields, with an emphasis onnew understanding of catalysts and catalytic reactions, new catalytic materials, new techniques, and new processes, especially those that have potential practical implications.</w:t>
      </w:r>
      <w:br/>
      <w:r>
        <w:rPr/>
        <w:t xml:space="preserve">Papers that report results of a thorough study or optimization of systems or processes that are well understood, widely studied, or minor variations of known ones are discouraged. Authors are strongly encouraged to briefly describe how the manuscript fits the scope of the journal in the cover letter.</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Catal. A-Gen.</w:t>
      </w:r>
      <w:br/>
      <w:r>
        <w:rPr>
          <w:b w:val="1"/>
          <w:bCs w:val="1"/>
        </w:rPr>
        <w:t xml:space="preserve">ISSN : </w:t>
      </w:r>
      <w:r>
        <w:rPr/>
        <w:t xml:space="preserve">0926-860X (ISSN-L); 0926-860X (ISSN-Print); 1873-3875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Commentaries</w:t>
      </w:r>
      <w:br/>
      <w:br/>
      <w:r>
        <w:rPr>
          <w:b w:val="1"/>
          <w:bCs w:val="1"/>
        </w:rPr>
        <w:t xml:space="preserve">Publishing costs : </w:t>
      </w:r>
      <w:r>
        <w:rPr/>
        <w:t xml:space="preserve">No</w:t>
      </w:r>
      <w:br/>
      <w:r>
        <w:rPr>
          <w:b w:val="1"/>
          <w:bCs w:val="1"/>
        </w:rPr>
        <w:t xml:space="preserve">Cost of optional open access : </w:t>
      </w:r>
      <w:r>
        <w:rPr/>
        <w:t xml:space="preserve">3560 $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04" TargetMode="External"/><Relationship Id="rId8" Type="http://schemas.openxmlformats.org/officeDocument/2006/relationships/hyperlink" Target="http://www.journals.elsevier.com/applied-catalysis-a-general/" TargetMode="External"/><Relationship Id="rId9" Type="http://schemas.openxmlformats.org/officeDocument/2006/relationships/hyperlink" Target="https://www.elsevier.com/journals/applied-catalysis-a-general/0926-860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2024-11-04T23:37:30+01:00</dcterms:created>
  <dcterms:modified xsi:type="dcterms:W3CDTF">2024-11-04T23:37:30+01:00</dcterms:modified>
</cp:coreProperties>
</file>

<file path=docProps/custom.xml><?xml version="1.0" encoding="utf-8"?>
<Properties xmlns="http://schemas.openxmlformats.org/officeDocument/2006/custom-properties" xmlns:vt="http://schemas.openxmlformats.org/officeDocument/2006/docPropsVTypes"/>
</file>